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F8" w:rsidRPr="000E58F8" w:rsidRDefault="000E58F8" w:rsidP="000E58F8">
      <w:pPr>
        <w:spacing w:after="0" w:line="240" w:lineRule="auto"/>
        <w:jc w:val="right"/>
        <w:rPr>
          <w:rFonts w:eastAsia="Times New Roman" w:cs="Times New Roman"/>
          <w:sz w:val="24"/>
          <w:szCs w:val="24"/>
          <w:lang w:eastAsia="ru-RU"/>
        </w:rPr>
      </w:pPr>
      <w:r w:rsidRPr="000E58F8">
        <w:rPr>
          <w:rFonts w:eastAsia="Times New Roman" w:cs="Times New Roman"/>
          <w:b/>
          <w:bCs/>
          <w:i/>
          <w:iCs/>
          <w:sz w:val="24"/>
          <w:szCs w:val="24"/>
          <w:lang w:eastAsia="ru-RU"/>
        </w:rPr>
        <w:t>УТВЕРЖДАЮ:</w:t>
      </w:r>
    </w:p>
    <w:p w:rsidR="000E58F8" w:rsidRPr="000E58F8" w:rsidRDefault="000E58F8" w:rsidP="000E58F8">
      <w:pPr>
        <w:spacing w:after="0" w:line="240" w:lineRule="auto"/>
        <w:jc w:val="right"/>
        <w:rPr>
          <w:rFonts w:eastAsia="Times New Roman" w:cs="Times New Roman"/>
          <w:sz w:val="24"/>
          <w:szCs w:val="24"/>
          <w:lang w:eastAsia="ru-RU"/>
        </w:rPr>
      </w:pPr>
    </w:p>
    <w:p w:rsidR="000E58F8" w:rsidRPr="000E58F8" w:rsidRDefault="000E58F8" w:rsidP="000E58F8">
      <w:pPr>
        <w:spacing w:after="0" w:line="240" w:lineRule="auto"/>
        <w:jc w:val="right"/>
        <w:rPr>
          <w:rFonts w:eastAsia="Times New Roman" w:cs="Times New Roman"/>
          <w:sz w:val="24"/>
          <w:szCs w:val="24"/>
          <w:lang w:eastAsia="ru-RU"/>
        </w:rPr>
      </w:pPr>
      <w:r w:rsidRPr="000E58F8">
        <w:rPr>
          <w:rFonts w:eastAsia="Times New Roman" w:cs="Times New Roman"/>
          <w:sz w:val="24"/>
          <w:szCs w:val="24"/>
          <w:lang w:eastAsia="ru-RU"/>
        </w:rPr>
        <w:t>Директор ГАПОУ</w:t>
      </w:r>
    </w:p>
    <w:p w:rsidR="000E58F8" w:rsidRPr="000E58F8" w:rsidRDefault="000E58F8" w:rsidP="000E58F8">
      <w:pPr>
        <w:spacing w:after="0" w:line="240" w:lineRule="auto"/>
        <w:jc w:val="right"/>
        <w:rPr>
          <w:rFonts w:eastAsia="Times New Roman" w:cs="Times New Roman"/>
          <w:sz w:val="24"/>
          <w:szCs w:val="24"/>
          <w:lang w:eastAsia="ru-RU"/>
        </w:rPr>
      </w:pPr>
      <w:r w:rsidRPr="000E58F8">
        <w:rPr>
          <w:rFonts w:eastAsia="Times New Roman" w:cs="Times New Roman"/>
          <w:sz w:val="24"/>
          <w:szCs w:val="24"/>
          <w:lang w:eastAsia="ru-RU"/>
        </w:rPr>
        <w:t>«Еланский аграрный колледж»</w:t>
      </w:r>
    </w:p>
    <w:p w:rsidR="000E58F8" w:rsidRPr="000E58F8" w:rsidRDefault="000E58F8" w:rsidP="000E58F8">
      <w:pPr>
        <w:spacing w:after="0" w:line="240" w:lineRule="auto"/>
        <w:jc w:val="right"/>
        <w:rPr>
          <w:rFonts w:eastAsia="Times New Roman" w:cs="Times New Roman"/>
          <w:sz w:val="24"/>
          <w:szCs w:val="24"/>
          <w:lang w:eastAsia="ru-RU"/>
        </w:rPr>
      </w:pPr>
      <w:r w:rsidRPr="000E58F8">
        <w:rPr>
          <w:rFonts w:eastAsia="Times New Roman" w:cs="Times New Roman"/>
          <w:sz w:val="24"/>
          <w:szCs w:val="24"/>
          <w:lang w:eastAsia="ru-RU"/>
        </w:rPr>
        <w:t xml:space="preserve">________________  В.А. </w:t>
      </w:r>
      <w:proofErr w:type="spellStart"/>
      <w:r w:rsidRPr="000E58F8">
        <w:rPr>
          <w:rFonts w:eastAsia="Times New Roman" w:cs="Times New Roman"/>
          <w:sz w:val="24"/>
          <w:szCs w:val="24"/>
          <w:lang w:eastAsia="ru-RU"/>
        </w:rPr>
        <w:t>Голев</w:t>
      </w:r>
      <w:proofErr w:type="spellEnd"/>
    </w:p>
    <w:p w:rsidR="000E58F8" w:rsidRPr="000E58F8" w:rsidRDefault="000E58F8" w:rsidP="000E58F8">
      <w:pPr>
        <w:spacing w:after="0" w:line="240" w:lineRule="auto"/>
        <w:jc w:val="right"/>
        <w:rPr>
          <w:rFonts w:eastAsia="Times New Roman" w:cs="Times New Roman"/>
          <w:sz w:val="24"/>
          <w:szCs w:val="24"/>
          <w:lang w:eastAsia="ru-RU"/>
        </w:rPr>
      </w:pPr>
      <w:r w:rsidRPr="000E58F8">
        <w:rPr>
          <w:rFonts w:eastAsia="Times New Roman" w:cs="Times New Roman"/>
          <w:sz w:val="24"/>
          <w:szCs w:val="24"/>
          <w:lang w:eastAsia="ru-RU"/>
        </w:rPr>
        <w:t>  «___» __________ 20__г.</w:t>
      </w:r>
    </w:p>
    <w:p w:rsidR="000E58F8" w:rsidRPr="000E58F8" w:rsidRDefault="000E58F8" w:rsidP="000E58F8">
      <w:pPr>
        <w:spacing w:after="0" w:line="240" w:lineRule="auto"/>
        <w:rPr>
          <w:rFonts w:eastAsia="Times New Roman" w:cs="Times New Roman"/>
          <w:sz w:val="24"/>
          <w:szCs w:val="24"/>
          <w:lang w:eastAsia="ru-RU"/>
        </w:rPr>
      </w:pP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b/>
          <w:bCs/>
          <w:sz w:val="24"/>
          <w:szCs w:val="24"/>
          <w:lang w:eastAsia="ru-RU"/>
        </w:rPr>
        <w:t>Должностная инструкция преподавателя</w:t>
      </w: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sz w:val="24"/>
          <w:szCs w:val="24"/>
          <w:lang w:eastAsia="ru-RU"/>
        </w:rPr>
        <w:t>Государственного автономного  профессионального образовательного учреждения</w:t>
      </w:r>
      <w:r>
        <w:rPr>
          <w:rFonts w:eastAsia="Times New Roman" w:cs="Times New Roman"/>
          <w:sz w:val="24"/>
          <w:szCs w:val="24"/>
          <w:lang w:eastAsia="ru-RU"/>
        </w:rPr>
        <w:t xml:space="preserve"> </w:t>
      </w:r>
      <w:r w:rsidRPr="000E58F8">
        <w:rPr>
          <w:rFonts w:eastAsia="Times New Roman" w:cs="Times New Roman"/>
          <w:sz w:val="24"/>
          <w:szCs w:val="24"/>
          <w:lang w:eastAsia="ru-RU"/>
        </w:rPr>
        <w:t> «Еланский аграрный колледж»</w:t>
      </w: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sz w:val="24"/>
          <w:szCs w:val="24"/>
          <w:lang w:eastAsia="ru-RU"/>
        </w:rPr>
        <w:t>  ____________________________________________________________________________</w:t>
      </w: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sz w:val="24"/>
          <w:szCs w:val="24"/>
          <w:lang w:eastAsia="ru-RU"/>
        </w:rPr>
        <w:t>(ФИО преподавателя)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w:t>
      </w:r>
      <w:proofErr w:type="gramStart"/>
      <w:r w:rsidRPr="000E58F8">
        <w:rPr>
          <w:rFonts w:eastAsia="Times New Roman" w:cs="Times New Roman"/>
          <w:sz w:val="24"/>
          <w:szCs w:val="24"/>
          <w:lang w:eastAsia="ru-RU"/>
        </w:rPr>
        <w:t xml:space="preserve">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w:t>
      </w:r>
      <w:proofErr w:type="spellStart"/>
      <w:r w:rsidRPr="000E58F8">
        <w:rPr>
          <w:rFonts w:eastAsia="Times New Roman" w:cs="Times New Roman"/>
          <w:sz w:val="24"/>
          <w:szCs w:val="24"/>
          <w:lang w:eastAsia="ru-RU"/>
        </w:rPr>
        <w:t>Минздравсоцразвития</w:t>
      </w:r>
      <w:proofErr w:type="spellEnd"/>
      <w:r w:rsidRPr="000E58F8">
        <w:rPr>
          <w:rFonts w:eastAsia="Times New Roman" w:cs="Times New Roman"/>
          <w:sz w:val="24"/>
          <w:szCs w:val="24"/>
          <w:lang w:eastAsia="ru-RU"/>
        </w:rPr>
        <w:t xml:space="preserve"> России от 26 августа 2010 г. N 761н, и иных нормативно-правовых актов, регулирующих трудовые правоотношения.</w:t>
      </w:r>
      <w:proofErr w:type="gramEnd"/>
    </w:p>
    <w:p w:rsidR="000E58F8" w:rsidRPr="000E58F8" w:rsidRDefault="000E58F8" w:rsidP="000E58F8">
      <w:pPr>
        <w:spacing w:after="0" w:line="240" w:lineRule="auto"/>
        <w:rPr>
          <w:rFonts w:eastAsia="Times New Roman" w:cs="Times New Roman"/>
          <w:sz w:val="24"/>
          <w:szCs w:val="24"/>
          <w:lang w:eastAsia="ru-RU"/>
        </w:rPr>
      </w:pPr>
    </w:p>
    <w:p w:rsidR="000E58F8" w:rsidRPr="000E58F8" w:rsidRDefault="000E58F8" w:rsidP="000E58F8">
      <w:pPr>
        <w:numPr>
          <w:ilvl w:val="0"/>
          <w:numId w:val="1"/>
        </w:num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Общие положения</w:t>
      </w:r>
    </w:p>
    <w:p w:rsidR="000E58F8" w:rsidRPr="000E58F8" w:rsidRDefault="000E58F8" w:rsidP="000E58F8">
      <w:pPr>
        <w:spacing w:after="0" w:line="240" w:lineRule="auto"/>
        <w:rPr>
          <w:rFonts w:eastAsia="Times New Roman" w:cs="Times New Roman"/>
          <w:sz w:val="24"/>
          <w:szCs w:val="24"/>
          <w:lang w:eastAsia="ru-RU"/>
        </w:rPr>
      </w:pP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1.1. Преподаватель относится к категории педагогических работников и непосредственно подчиняется директору колледжа и его заместителям по учебно-производственной и учебно-воспитательной работе.</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1.2. </w:t>
      </w:r>
      <w:proofErr w:type="gramStart"/>
      <w:r w:rsidRPr="000E58F8">
        <w:rPr>
          <w:rFonts w:eastAsia="Times New Roman" w:cs="Times New Roman"/>
          <w:sz w:val="24"/>
          <w:szCs w:val="24"/>
          <w:lang w:eastAsia="ru-RU"/>
        </w:rPr>
        <w:t>На должность преподавателя назначается лицо, имеющее высшее профессиональное образование и образование по направлению подготовки "Образование и педагогика" или в области, соответствующей преподаваемой дисциплине (профессиональному модулю), без предъявления требований к стажу работы, либо высшее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roofErr w:type="gramEnd"/>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1.3. На должность преподавателя в соответствии с требованиями ст. 331 ТК РФ назначается лицо:</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не </w:t>
      </w:r>
      <w:proofErr w:type="gramStart"/>
      <w:r w:rsidRPr="000E58F8">
        <w:rPr>
          <w:rFonts w:eastAsia="Times New Roman" w:cs="Times New Roman"/>
          <w:sz w:val="24"/>
          <w:szCs w:val="24"/>
          <w:lang w:eastAsia="ru-RU"/>
        </w:rPr>
        <w:t>лишенное</w:t>
      </w:r>
      <w:proofErr w:type="gramEnd"/>
      <w:r w:rsidRPr="000E58F8">
        <w:rPr>
          <w:rFonts w:eastAsia="Times New Roman" w:cs="Times New Roman"/>
          <w:sz w:val="24"/>
          <w:szCs w:val="24"/>
          <w:lang w:eastAsia="ru-RU"/>
        </w:rPr>
        <w:t xml:space="preserve"> права заниматься педагогической деятельностью в соответствии с вступившим в законную силу приговором суда;</w:t>
      </w:r>
    </w:p>
    <w:p w:rsidR="000E58F8" w:rsidRPr="000E58F8" w:rsidRDefault="000E58F8" w:rsidP="000E58F8">
      <w:pPr>
        <w:spacing w:after="0" w:line="240" w:lineRule="auto"/>
        <w:rPr>
          <w:rFonts w:eastAsia="Times New Roman" w:cs="Times New Roman"/>
          <w:sz w:val="24"/>
          <w:szCs w:val="24"/>
          <w:lang w:eastAsia="ru-RU"/>
        </w:rPr>
      </w:pPr>
      <w:proofErr w:type="gramStart"/>
      <w:r w:rsidRPr="000E58F8">
        <w:rPr>
          <w:rFonts w:eastAsia="Times New Roman" w:cs="Times New Roman"/>
          <w:sz w:val="24"/>
          <w:szCs w:val="24"/>
          <w:lang w:eastAsia="ru-RU"/>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0E58F8">
        <w:rPr>
          <w:rFonts w:eastAsia="Times New Roman" w:cs="Times New Roman"/>
          <w:sz w:val="24"/>
          <w:szCs w:val="24"/>
          <w:lang w:eastAsia="ru-RU"/>
        </w:rPr>
        <w:t xml:space="preserve"> нравственности, основ конституционного строя и безопасности государства, а также против общественной безопасности;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не </w:t>
      </w:r>
      <w:proofErr w:type="gramStart"/>
      <w:r w:rsidRPr="000E58F8">
        <w:rPr>
          <w:rFonts w:eastAsia="Times New Roman" w:cs="Times New Roman"/>
          <w:sz w:val="24"/>
          <w:szCs w:val="24"/>
          <w:lang w:eastAsia="ru-RU"/>
        </w:rPr>
        <w:t>имеющее</w:t>
      </w:r>
      <w:proofErr w:type="gramEnd"/>
      <w:r w:rsidRPr="000E58F8">
        <w:rPr>
          <w:rFonts w:eastAsia="Times New Roman" w:cs="Times New Roman"/>
          <w:sz w:val="24"/>
          <w:szCs w:val="24"/>
          <w:lang w:eastAsia="ru-RU"/>
        </w:rPr>
        <w:t xml:space="preserve"> неснятой или непогашенной судимости за умышленные тяжкие и особо тяжкие преступления;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не </w:t>
      </w:r>
      <w:proofErr w:type="gramStart"/>
      <w:r w:rsidRPr="000E58F8">
        <w:rPr>
          <w:rFonts w:eastAsia="Times New Roman" w:cs="Times New Roman"/>
          <w:sz w:val="24"/>
          <w:szCs w:val="24"/>
          <w:lang w:eastAsia="ru-RU"/>
        </w:rPr>
        <w:t>признанное</w:t>
      </w:r>
      <w:proofErr w:type="gramEnd"/>
      <w:r w:rsidRPr="000E58F8">
        <w:rPr>
          <w:rFonts w:eastAsia="Times New Roman" w:cs="Times New Roman"/>
          <w:sz w:val="24"/>
          <w:szCs w:val="24"/>
          <w:lang w:eastAsia="ru-RU"/>
        </w:rPr>
        <w:t xml:space="preserve"> недееспособным в установленном федеральным законом порядке;</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не </w:t>
      </w:r>
      <w:proofErr w:type="gramStart"/>
      <w:r w:rsidRPr="000E58F8">
        <w:rPr>
          <w:rFonts w:eastAsia="Times New Roman" w:cs="Times New Roman"/>
          <w:sz w:val="24"/>
          <w:szCs w:val="24"/>
          <w:lang w:eastAsia="ru-RU"/>
        </w:rPr>
        <w:t>имеющее</w:t>
      </w:r>
      <w:proofErr w:type="gramEnd"/>
      <w:r w:rsidRPr="000E58F8">
        <w:rPr>
          <w:rFonts w:eastAsia="Times New Roman" w:cs="Times New Roman"/>
          <w:sz w:val="24"/>
          <w:szCs w:val="24"/>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1.4. Преподаватель должен знать:</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приоритетные направления развития образовательной системы Российской Федерации;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lastRenderedPageBreak/>
        <w:t>- законы и иные нормативные правовые акты, регламентирующие образовательную деятельность;</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Конвенцию о правах ребенка;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содержание учебных программ и принципы организации </w:t>
      </w:r>
      <w:proofErr w:type="gramStart"/>
      <w:r w:rsidRPr="000E58F8">
        <w:rPr>
          <w:rFonts w:eastAsia="Times New Roman" w:cs="Times New Roman"/>
          <w:sz w:val="24"/>
          <w:szCs w:val="24"/>
          <w:lang w:eastAsia="ru-RU"/>
        </w:rPr>
        <w:t>обучения по</w:t>
      </w:r>
      <w:proofErr w:type="gramEnd"/>
      <w:r w:rsidRPr="000E58F8">
        <w:rPr>
          <w:rFonts w:eastAsia="Times New Roman" w:cs="Times New Roman"/>
          <w:sz w:val="24"/>
          <w:szCs w:val="24"/>
          <w:lang w:eastAsia="ru-RU"/>
        </w:rPr>
        <w:t xml:space="preserve"> преподаваемой дисциплине (профессиональному модулю);</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основные технологические процессы и приемы работы </w:t>
      </w:r>
      <w:proofErr w:type="gramStart"/>
      <w:r w:rsidRPr="000E58F8">
        <w:rPr>
          <w:rFonts w:eastAsia="Times New Roman" w:cs="Times New Roman"/>
          <w:sz w:val="24"/>
          <w:szCs w:val="24"/>
          <w:lang w:eastAsia="ru-RU"/>
        </w:rPr>
        <w:t>на должностях в организациях по специальности в соответствии с профилем</w:t>
      </w:r>
      <w:proofErr w:type="gramEnd"/>
      <w:r w:rsidRPr="000E58F8">
        <w:rPr>
          <w:rFonts w:eastAsia="Times New Roman" w:cs="Times New Roman"/>
          <w:sz w:val="24"/>
          <w:szCs w:val="24"/>
          <w:lang w:eastAsia="ru-RU"/>
        </w:rPr>
        <w:t xml:space="preserve"> обучения в колледже, а также основы экономики, организации производства и управления;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педагогику, физиологию, психологию и методику профессионального обучения;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современные формы и методы обучения и воспитания </w:t>
      </w:r>
      <w:proofErr w:type="gramStart"/>
      <w:r w:rsidRPr="000E58F8">
        <w:rPr>
          <w:rFonts w:eastAsia="Times New Roman" w:cs="Times New Roman"/>
          <w:sz w:val="24"/>
          <w:szCs w:val="24"/>
          <w:lang w:eastAsia="ru-RU"/>
        </w:rPr>
        <w:t>обучающихся</w:t>
      </w:r>
      <w:proofErr w:type="gramEnd"/>
      <w:r w:rsidRPr="000E58F8">
        <w:rPr>
          <w:rFonts w:eastAsia="Times New Roman" w:cs="Times New Roman"/>
          <w:sz w:val="24"/>
          <w:szCs w:val="24"/>
          <w:lang w:eastAsia="ru-RU"/>
        </w:rPr>
        <w:t>;</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основы трудового законодательства;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теорию и методы управления образовательными системами;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современные педагогические технологии продуктивного, дифференцированного обучения, реализации </w:t>
      </w:r>
      <w:proofErr w:type="spellStart"/>
      <w:r w:rsidRPr="000E58F8">
        <w:rPr>
          <w:rFonts w:eastAsia="Times New Roman" w:cs="Times New Roman"/>
          <w:sz w:val="24"/>
          <w:szCs w:val="24"/>
          <w:lang w:eastAsia="ru-RU"/>
        </w:rPr>
        <w:t>компетентностного</w:t>
      </w:r>
      <w:proofErr w:type="spellEnd"/>
      <w:r w:rsidRPr="000E58F8">
        <w:rPr>
          <w:rFonts w:eastAsia="Times New Roman" w:cs="Times New Roman"/>
          <w:sz w:val="24"/>
          <w:szCs w:val="24"/>
          <w:lang w:eastAsia="ru-RU"/>
        </w:rPr>
        <w:t xml:space="preserve"> подхода, развивающего обучения;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технологии диагностики причин конфликтных ситуаций, их профилактики и разрешения;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основы экологии, экономики, социологии;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трудовое законодательство;</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основы работы с текстовыми редакторами, электронными таблицами, электронной почтой и браузерами, мультимедийным оборудованием;</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правила внутреннего трудового распорядка образовательной организации;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правила по охране труда и пожарной безопасности;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законодательство о защите персональных данных и о защите детей от информации, причиняющей вред их здоровью и развитию.</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1.5. Преподавателю запрещается: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оказывать платные образовательные услуги </w:t>
      </w:r>
      <w:proofErr w:type="gramStart"/>
      <w:r w:rsidRPr="000E58F8">
        <w:rPr>
          <w:rFonts w:eastAsia="Times New Roman" w:cs="Times New Roman"/>
          <w:sz w:val="24"/>
          <w:szCs w:val="24"/>
          <w:lang w:eastAsia="ru-RU"/>
        </w:rPr>
        <w:t>обучающимся</w:t>
      </w:r>
      <w:proofErr w:type="gramEnd"/>
      <w:r w:rsidRPr="000E58F8">
        <w:rPr>
          <w:rFonts w:eastAsia="Times New Roman" w:cs="Times New Roman"/>
          <w:sz w:val="24"/>
          <w:szCs w:val="24"/>
          <w:lang w:eastAsia="ru-RU"/>
        </w:rPr>
        <w:t xml:space="preserve"> в данной организации, если это приводит к конфликту интересов преподавателя и обучающегося;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E58F8">
        <w:rPr>
          <w:rFonts w:eastAsia="Times New Roman" w:cs="Times New Roman"/>
          <w:sz w:val="24"/>
          <w:szCs w:val="24"/>
          <w:lang w:eastAsia="ru-RU"/>
        </w:rPr>
        <w:t>сообщения</w:t>
      </w:r>
      <w:proofErr w:type="gramEnd"/>
      <w:r w:rsidRPr="000E58F8">
        <w:rPr>
          <w:rFonts w:eastAsia="Times New Roman" w:cs="Times New Roman"/>
          <w:sz w:val="24"/>
          <w:szCs w:val="24"/>
          <w:lang w:eastAsia="ru-RU"/>
        </w:rPr>
        <w:t xml:space="preserve"> обучающимся недостоверных сведений об исторических, о национальных, религиозных и культурных </w:t>
      </w:r>
      <w:proofErr w:type="gramStart"/>
      <w:r w:rsidRPr="000E58F8">
        <w:rPr>
          <w:rFonts w:eastAsia="Times New Roman" w:cs="Times New Roman"/>
          <w:sz w:val="24"/>
          <w:szCs w:val="24"/>
          <w:lang w:eastAsia="ru-RU"/>
        </w:rPr>
        <w:t>традициях</w:t>
      </w:r>
      <w:proofErr w:type="gramEnd"/>
      <w:r w:rsidRPr="000E58F8">
        <w:rPr>
          <w:rFonts w:eastAsia="Times New Roman" w:cs="Times New Roman"/>
          <w:sz w:val="24"/>
          <w:szCs w:val="24"/>
          <w:lang w:eastAsia="ru-RU"/>
        </w:rPr>
        <w:t xml:space="preserve"> народов, а также для побуждения обучающихся к действиям, противоречащим Конституции Российской Федерации.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1.6. Преподаватель назначается на должность и освобождается от нее директором колледжа.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1.7.  На время отсутствия преподавателя (отпуск, болезнь, пр.) его обязанности исполняет лицо, назначенное приказом директора колледжа.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1.8.  В своей деятельности преподаватель руководствуется Конституцией и законами Российской Федерации, законом об образовании, Уставом колледжа, приказами Комитета образования, науки и молодежной политики Волгоградской области, правилами и нормами охраны труда, техники безопасности и противопожарной защиты, а также правовыми актами  колледжа </w:t>
      </w:r>
      <w:proofErr w:type="gramStart"/>
      <w:r w:rsidRPr="000E58F8">
        <w:rPr>
          <w:rFonts w:eastAsia="Times New Roman" w:cs="Times New Roman"/>
          <w:sz w:val="24"/>
          <w:szCs w:val="24"/>
          <w:lang w:eastAsia="ru-RU"/>
        </w:rPr>
        <w:t xml:space="preserve">( </w:t>
      </w:r>
      <w:proofErr w:type="gramEnd"/>
      <w:r w:rsidRPr="000E58F8">
        <w:rPr>
          <w:rFonts w:eastAsia="Times New Roman" w:cs="Times New Roman"/>
          <w:sz w:val="24"/>
          <w:szCs w:val="24"/>
          <w:lang w:eastAsia="ru-RU"/>
        </w:rPr>
        <w:t>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lastRenderedPageBreak/>
        <w:t>1.9. Преподаватель соблюдает:</w:t>
      </w:r>
    </w:p>
    <w:p w:rsidR="000E58F8" w:rsidRPr="000E58F8" w:rsidRDefault="000E58F8" w:rsidP="000E58F8">
      <w:pPr>
        <w:numPr>
          <w:ilvl w:val="0"/>
          <w:numId w:val="2"/>
        </w:num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Конвенцию о правах ребенка;</w:t>
      </w:r>
    </w:p>
    <w:p w:rsidR="000E58F8" w:rsidRPr="000E58F8" w:rsidRDefault="000E58F8" w:rsidP="000E58F8">
      <w:pPr>
        <w:numPr>
          <w:ilvl w:val="0"/>
          <w:numId w:val="2"/>
        </w:num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законодательство о персональных данных и о защите детей от информации, причиняющей вред их здоровью и развитию;</w:t>
      </w:r>
    </w:p>
    <w:p w:rsidR="000E58F8" w:rsidRPr="000E58F8" w:rsidRDefault="000E58F8" w:rsidP="000E58F8">
      <w:pPr>
        <w:numPr>
          <w:ilvl w:val="0"/>
          <w:numId w:val="2"/>
        </w:num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правила и нормы охраны труда, техники безопасности и противопожарной защиты;</w:t>
      </w:r>
    </w:p>
    <w:p w:rsidR="000E58F8" w:rsidRPr="000E58F8" w:rsidRDefault="000E58F8" w:rsidP="000E58F8">
      <w:pPr>
        <w:numPr>
          <w:ilvl w:val="0"/>
          <w:numId w:val="2"/>
        </w:num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устав, иные локальные нормативные акты колледжа, в том числе Правила внутреннего трудового распорядка, приказы и распоряжения директора колледжа, настоящую должностную инструкцию, трудовой договор.</w:t>
      </w: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b/>
          <w:bCs/>
          <w:sz w:val="24"/>
          <w:szCs w:val="24"/>
          <w:lang w:eastAsia="ru-RU"/>
        </w:rPr>
        <w:t>II.                Должностные обязанности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b/>
          <w:bCs/>
          <w:sz w:val="24"/>
          <w:szCs w:val="24"/>
          <w:lang w:eastAsia="ru-RU"/>
        </w:rPr>
        <w:t> </w:t>
      </w:r>
      <w:r w:rsidRPr="000E58F8">
        <w:rPr>
          <w:rFonts w:eastAsia="Times New Roman" w:cs="Times New Roman"/>
          <w:sz w:val="24"/>
          <w:szCs w:val="24"/>
          <w:lang w:eastAsia="ru-RU"/>
        </w:rPr>
        <w:t>Преподаватель:</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 Проводит обучение обучающихся в соответствии с требованиями федеральных государственных образовательных стандартов.</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2.2. Организует и контролирует самостоятельную работу </w:t>
      </w:r>
      <w:proofErr w:type="gramStart"/>
      <w:r w:rsidRPr="000E58F8">
        <w:rPr>
          <w:rFonts w:eastAsia="Times New Roman" w:cs="Times New Roman"/>
          <w:sz w:val="24"/>
          <w:szCs w:val="24"/>
          <w:lang w:eastAsia="ru-RU"/>
        </w:rPr>
        <w:t>обучающихся</w:t>
      </w:r>
      <w:proofErr w:type="gramEnd"/>
      <w:r w:rsidRPr="000E58F8">
        <w:rPr>
          <w:rFonts w:eastAsia="Times New Roman" w:cs="Times New Roman"/>
          <w:sz w:val="24"/>
          <w:szCs w:val="24"/>
          <w:lang w:eastAsia="ru-RU"/>
        </w:rPr>
        <w:t>,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2.3. Содействует развитию личности, талантов и способностей обучающихся, формированию их общей культуры, расширению социальной сферы в их воспитании.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2.4. Обеспечивает достижение и подтверждение </w:t>
      </w:r>
      <w:proofErr w:type="gramStart"/>
      <w:r w:rsidRPr="000E58F8">
        <w:rPr>
          <w:rFonts w:eastAsia="Times New Roman" w:cs="Times New Roman"/>
          <w:sz w:val="24"/>
          <w:szCs w:val="24"/>
          <w:lang w:eastAsia="ru-RU"/>
        </w:rPr>
        <w:t>обучающимися</w:t>
      </w:r>
      <w:proofErr w:type="gramEnd"/>
      <w:r w:rsidRPr="000E58F8">
        <w:rPr>
          <w:rFonts w:eastAsia="Times New Roman" w:cs="Times New Roman"/>
          <w:sz w:val="24"/>
          <w:szCs w:val="24"/>
          <w:lang w:eastAsia="ru-RU"/>
        </w:rPr>
        <w:t xml:space="preserve"> уровней образования (образовательных цензов).</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2.5.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2.6. Соблюдает права и свободы </w:t>
      </w:r>
      <w:proofErr w:type="gramStart"/>
      <w:r w:rsidRPr="000E58F8">
        <w:rPr>
          <w:rFonts w:eastAsia="Times New Roman" w:cs="Times New Roman"/>
          <w:sz w:val="24"/>
          <w:szCs w:val="24"/>
          <w:lang w:eastAsia="ru-RU"/>
        </w:rPr>
        <w:t>обучающихся</w:t>
      </w:r>
      <w:proofErr w:type="gramEnd"/>
      <w:r w:rsidRPr="000E58F8">
        <w:rPr>
          <w:rFonts w:eastAsia="Times New Roman" w:cs="Times New Roman"/>
          <w:sz w:val="24"/>
          <w:szCs w:val="24"/>
          <w:lang w:eastAsia="ru-RU"/>
        </w:rPr>
        <w:t>.</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2.7. Поддерживает учебную дисциплину, режим посещения занятий, уважая человеческое достоинство, честь и репутацию обучающихся.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2.8.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2.9. Вносит предложения по совершенствованию образовательного процесса в образовательной организации.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2.10. Участвует в работе цикловых комиссий (методических объединений</w:t>
      </w:r>
      <w:proofErr w:type="gramStart"/>
      <w:r w:rsidRPr="000E58F8">
        <w:rPr>
          <w:rFonts w:eastAsia="Times New Roman" w:cs="Times New Roman"/>
          <w:sz w:val="24"/>
          <w:szCs w:val="24"/>
          <w:lang w:eastAsia="ru-RU"/>
        </w:rPr>
        <w:t xml:space="preserve">,), </w:t>
      </w:r>
      <w:proofErr w:type="gramEnd"/>
      <w:r w:rsidRPr="000E58F8">
        <w:rPr>
          <w:rFonts w:eastAsia="Times New Roman" w:cs="Times New Roman"/>
          <w:sz w:val="24"/>
          <w:szCs w:val="24"/>
          <w:lang w:eastAsia="ru-RU"/>
        </w:rPr>
        <w:t>конференций, семинаров.</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2.11. Участвует в деятельности педагогического и иных советов колледжа, а также в деятельности методических объединений и других формах методической работы.</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2.12. Осуществляет связь с родителями или лицами, их заменяющими.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2.13.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2.14. Обеспечивает охрану жизни и </w:t>
      </w:r>
      <w:proofErr w:type="gramStart"/>
      <w:r w:rsidRPr="000E58F8">
        <w:rPr>
          <w:rFonts w:eastAsia="Times New Roman" w:cs="Times New Roman"/>
          <w:sz w:val="24"/>
          <w:szCs w:val="24"/>
          <w:lang w:eastAsia="ru-RU"/>
        </w:rPr>
        <w:t>здоровья</w:t>
      </w:r>
      <w:proofErr w:type="gramEnd"/>
      <w:r w:rsidRPr="000E58F8">
        <w:rPr>
          <w:rFonts w:eastAsia="Times New Roman" w:cs="Times New Roman"/>
          <w:sz w:val="24"/>
          <w:szCs w:val="24"/>
          <w:lang w:eastAsia="ru-RU"/>
        </w:rPr>
        <w:t xml:space="preserve"> обучающихся во время образовательного процесса.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2.15. Выполняет правила по охране труда и пожарной безопасности.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2.16. Соблюдает правовые, нравственные и этические нормы, следует требованиям профессиональной этики.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2.17. Уважает честь и достоинство обучающихся и других участников образовательных отношений.</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2.18. </w:t>
      </w:r>
      <w:proofErr w:type="gramStart"/>
      <w:r w:rsidRPr="000E58F8">
        <w:rPr>
          <w:rFonts w:eastAsia="Times New Roman" w:cs="Times New Roman"/>
          <w:sz w:val="24"/>
          <w:szCs w:val="24"/>
          <w:lang w:eastAsia="ru-RU"/>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w:t>
      </w:r>
      <w:r w:rsidRPr="000E58F8">
        <w:rPr>
          <w:rFonts w:eastAsia="Times New Roman" w:cs="Times New Roman"/>
          <w:sz w:val="24"/>
          <w:szCs w:val="24"/>
          <w:lang w:eastAsia="ru-RU"/>
        </w:rPr>
        <w:lastRenderedPageBreak/>
        <w:t>труду и жизни в условиях современного мира, формирует у обучающихся культуру здорового и безопасного образа жизни.</w:t>
      </w:r>
      <w:proofErr w:type="gramEnd"/>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2.19. Применяет педагогически обоснованные и обеспечивающие высокое качество образования формы, методы обучения и воспитания.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2.20.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2.21. Систематически повышает свой профессиональный уровень.</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2.22. Проходит аттестацию на соответствие занимаемой должности.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2.23.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2.24. Проходит обучение и проверку знаний и навыков в области охраны труда.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2.25. Соблюдает Устав колледжа,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b/>
          <w:bCs/>
          <w:sz w:val="24"/>
          <w:szCs w:val="24"/>
          <w:lang w:eastAsia="ru-RU"/>
        </w:rPr>
        <w:t>III. Права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Преподаватель имеет право:</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3.1. На все предусмотренные законодательством Российской Федерации социальные гарантии, в том числе:</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сокращенную продолжительность рабочего времени;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длительный отпуск сроком до одного года не реже чем через каждые десять лет непрерывной педагогической работы;</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досрочное назначение трудовой пенсии по старости;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предоставление жилого помещения специализированного жилищного фонда;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3.2. Знакомиться с проектами решений руководства, касающимися его деятельности.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3.7. Свободно выбирать и использовать методики обучения и воспитания, учебные пособия и материалы, учебники, методы оценки знаний студентов.</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lastRenderedPageBreak/>
        <w:t>3.8. Повышать свою квалификацию.</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3.9.Аттестоваться на добровольной основе на соответствующую квалификационную категорию и получать ее в случае успешного прохождения аттестации.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3.10.             Давать студентам во время занятий и перемен обязательные распоряжения, относящиеся к организации занятий и соблюдению дисциплины, привлекать студентов к дисциплинарной ответственности в случаях и порядке, установленных Уставом и Правилами о поощрениях и взысканиях студентов в  колледже.</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b/>
          <w:bCs/>
          <w:sz w:val="24"/>
          <w:szCs w:val="24"/>
          <w:lang w:eastAsia="ru-RU"/>
        </w:rPr>
        <w:t> </w:t>
      </w: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b/>
          <w:bCs/>
          <w:sz w:val="21"/>
          <w:szCs w:val="21"/>
          <w:lang w:eastAsia="ru-RU"/>
        </w:rPr>
        <w:t>IV. Ответственность</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b/>
          <w:bCs/>
          <w:sz w:val="24"/>
          <w:szCs w:val="24"/>
          <w:lang w:eastAsia="ru-RU"/>
        </w:rPr>
        <w:t> </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Преподаватель несет ответственность:</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4.1. За нарушение Устава образовательной организации.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4.2. </w:t>
      </w:r>
      <w:proofErr w:type="gramStart"/>
      <w:r w:rsidRPr="000E58F8">
        <w:rPr>
          <w:rFonts w:eastAsia="Times New Roman" w:cs="Times New Roman"/>
          <w:sz w:val="24"/>
          <w:szCs w:val="24"/>
          <w:lang w:eastAsia="ru-RU"/>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аморального проступка преподаватель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4.5. За причинение материального ущерба - в пределах, определенных трудовым и гражданским законодательством Российской Федерации.</w:t>
      </w:r>
    </w:p>
    <w:p w:rsidR="000E58F8" w:rsidRPr="000E58F8" w:rsidRDefault="000E58F8" w:rsidP="000E58F8">
      <w:pPr>
        <w:spacing w:after="0" w:line="240" w:lineRule="auto"/>
        <w:rPr>
          <w:rFonts w:eastAsia="Times New Roman" w:cs="Times New Roman"/>
          <w:sz w:val="24"/>
          <w:szCs w:val="24"/>
          <w:lang w:eastAsia="ru-RU"/>
        </w:rPr>
      </w:pPr>
    </w:p>
    <w:p w:rsidR="000E58F8" w:rsidRPr="000E58F8" w:rsidRDefault="000E58F8" w:rsidP="000E58F8">
      <w:pPr>
        <w:spacing w:after="0" w:line="240" w:lineRule="auto"/>
        <w:jc w:val="center"/>
        <w:rPr>
          <w:rFonts w:eastAsia="Times New Roman" w:cs="Times New Roman"/>
          <w:sz w:val="24"/>
          <w:szCs w:val="24"/>
          <w:lang w:eastAsia="ru-RU"/>
        </w:rPr>
      </w:pPr>
      <w:r w:rsidRPr="000E58F8">
        <w:rPr>
          <w:rFonts w:eastAsia="Times New Roman" w:cs="Times New Roman"/>
          <w:b/>
          <w:bCs/>
          <w:sz w:val="24"/>
          <w:szCs w:val="24"/>
          <w:lang w:eastAsia="ru-RU"/>
        </w:rPr>
        <w:t> V.      Взаимоотношения, связи по должности.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b/>
          <w:bCs/>
          <w:sz w:val="24"/>
          <w:szCs w:val="24"/>
          <w:lang w:eastAsia="ru-RU"/>
        </w:rPr>
        <w:t> </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5.1.            Преподаватель работает в режиме выполнения объема установленной ему учебной нагрузки в соответствии с расписанием учебных занятий, участия в обязательных плановых  мероприятиях колледжа и само планирования обязательной деятельности, на которую не установлены нормы выработки.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5.2.            В период каникул, не совпадающий с отпуском, привлекается администрацией  колледжа к педагогической, методической или организационной работе в пределах времени, не превышающего учебной нагрузки до начала каникул.</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5.3.            Получает от администрации колледжа материалы нормативно-правового и организационно-методического характера, знакомится под расписку с соответствующими документами.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5.4.            Систематически обменивается информацией по вопросам, входящим в его компетенцию, с администрацией и педагогическими работниками колледжа.</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 xml:space="preserve">5.5.            </w:t>
      </w:r>
      <w:proofErr w:type="gramStart"/>
      <w:r w:rsidRPr="000E58F8">
        <w:rPr>
          <w:rFonts w:eastAsia="Times New Roman" w:cs="Times New Roman"/>
          <w:sz w:val="24"/>
          <w:szCs w:val="24"/>
          <w:lang w:eastAsia="ru-RU"/>
        </w:rPr>
        <w:t>Взаимодействует с  методистом колледжа, классными руководителями, воспитателем, библиотекарем, родителями (лицами, их заменяющими), социальным педагогом по вопросам образования и воспитания обучающихся.</w:t>
      </w:r>
      <w:proofErr w:type="gramEnd"/>
    </w:p>
    <w:p w:rsidR="000E58F8" w:rsidRPr="000E58F8" w:rsidRDefault="000E58F8" w:rsidP="000E58F8">
      <w:pPr>
        <w:spacing w:after="0" w:line="240" w:lineRule="auto"/>
        <w:rPr>
          <w:rFonts w:eastAsia="Times New Roman" w:cs="Times New Roman"/>
          <w:sz w:val="24"/>
          <w:szCs w:val="24"/>
          <w:lang w:eastAsia="ru-RU"/>
        </w:rPr>
      </w:pP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Согласовано:</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Заместитель директора по УВР</w:t>
      </w:r>
      <w:r>
        <w:rPr>
          <w:rFonts w:eastAsia="Times New Roman" w:cs="Times New Roman"/>
          <w:sz w:val="24"/>
          <w:szCs w:val="24"/>
          <w:lang w:eastAsia="ru-RU"/>
        </w:rPr>
        <w:t xml:space="preserve">: </w:t>
      </w:r>
      <w:r w:rsidRPr="000E58F8">
        <w:rPr>
          <w:rFonts w:eastAsia="Times New Roman" w:cs="Times New Roman"/>
          <w:sz w:val="24"/>
          <w:szCs w:val="24"/>
          <w:lang w:eastAsia="ru-RU"/>
        </w:rPr>
        <w:t>___________/Майорова С.И./</w:t>
      </w: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«____»________20__ г.</w:t>
      </w:r>
    </w:p>
    <w:p w:rsidR="000E58F8" w:rsidRPr="000E58F8" w:rsidRDefault="000E58F8" w:rsidP="000E58F8">
      <w:pPr>
        <w:spacing w:after="0" w:line="240" w:lineRule="auto"/>
        <w:rPr>
          <w:rFonts w:eastAsia="Times New Roman" w:cs="Times New Roman"/>
          <w:sz w:val="24"/>
          <w:szCs w:val="24"/>
          <w:lang w:eastAsia="ru-RU"/>
        </w:rPr>
      </w:pPr>
    </w:p>
    <w:p w:rsidR="000E58F8" w:rsidRPr="000E58F8" w:rsidRDefault="000E58F8" w:rsidP="000E58F8">
      <w:pPr>
        <w:spacing w:after="0" w:line="240" w:lineRule="auto"/>
        <w:rPr>
          <w:rFonts w:eastAsia="Times New Roman" w:cs="Times New Roman"/>
          <w:sz w:val="24"/>
          <w:szCs w:val="24"/>
          <w:lang w:eastAsia="ru-RU"/>
        </w:rPr>
      </w:pPr>
      <w:r w:rsidRPr="000E58F8">
        <w:rPr>
          <w:rFonts w:eastAsia="Times New Roman" w:cs="Times New Roman"/>
          <w:sz w:val="24"/>
          <w:szCs w:val="24"/>
          <w:lang w:eastAsia="ru-RU"/>
        </w:rPr>
        <w:t>С должностной инструкцией преподавателя ознакомле</w:t>
      </w:r>
      <w:proofErr w:type="gramStart"/>
      <w:r w:rsidRPr="000E58F8">
        <w:rPr>
          <w:rFonts w:eastAsia="Times New Roman" w:cs="Times New Roman"/>
          <w:sz w:val="24"/>
          <w:szCs w:val="24"/>
          <w:lang w:eastAsia="ru-RU"/>
        </w:rPr>
        <w:t>н(</w:t>
      </w:r>
      <w:proofErr w:type="gramEnd"/>
      <w:r w:rsidRPr="000E58F8">
        <w:rPr>
          <w:rFonts w:eastAsia="Times New Roman" w:cs="Times New Roman"/>
          <w:sz w:val="24"/>
          <w:szCs w:val="24"/>
          <w:lang w:eastAsia="ru-RU"/>
        </w:rPr>
        <w:t>а):</w:t>
      </w:r>
      <w:r>
        <w:rPr>
          <w:rFonts w:eastAsia="Times New Roman" w:cs="Times New Roman"/>
          <w:sz w:val="24"/>
          <w:szCs w:val="24"/>
          <w:lang w:eastAsia="ru-RU"/>
        </w:rPr>
        <w:t>__________/____________</w:t>
      </w:r>
      <w:r w:rsidRPr="000E58F8">
        <w:rPr>
          <w:rFonts w:eastAsia="Times New Roman" w:cs="Times New Roman"/>
          <w:sz w:val="24"/>
          <w:szCs w:val="24"/>
          <w:lang w:eastAsia="ru-RU"/>
        </w:rPr>
        <w:t>____/</w:t>
      </w:r>
    </w:p>
    <w:p w:rsidR="000E58F8" w:rsidRPr="000E58F8" w:rsidRDefault="000E58F8" w:rsidP="000E58F8">
      <w:pPr>
        <w:spacing w:after="0" w:line="240" w:lineRule="auto"/>
        <w:rPr>
          <w:rFonts w:eastAsia="Times New Roman" w:cs="Times New Roman"/>
          <w:sz w:val="24"/>
          <w:szCs w:val="24"/>
          <w:lang w:eastAsia="ru-RU"/>
        </w:rPr>
      </w:pPr>
    </w:p>
    <w:p w:rsidR="00F9758D" w:rsidRDefault="000E58F8" w:rsidP="000E58F8">
      <w:pPr>
        <w:spacing w:after="0" w:line="240" w:lineRule="auto"/>
      </w:pPr>
      <w:r w:rsidRPr="000E58F8">
        <w:rPr>
          <w:rFonts w:eastAsia="Times New Roman" w:cs="Times New Roman"/>
          <w:sz w:val="24"/>
          <w:szCs w:val="24"/>
          <w:lang w:eastAsia="ru-RU"/>
        </w:rPr>
        <w:t>«___»_________20___ г.</w:t>
      </w:r>
      <w:bookmarkStart w:id="0" w:name="_GoBack"/>
      <w:bookmarkEnd w:id="0"/>
      <w:r>
        <w:t xml:space="preserve"> </w:t>
      </w:r>
    </w:p>
    <w:sectPr w:rsidR="00F97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519B"/>
    <w:multiLevelType w:val="multilevel"/>
    <w:tmpl w:val="C606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3A112F"/>
    <w:multiLevelType w:val="multilevel"/>
    <w:tmpl w:val="CD7A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F8"/>
    <w:rsid w:val="000E58F8"/>
    <w:rsid w:val="00F9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8F8"/>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0E58F8"/>
    <w:rPr>
      <w:b/>
      <w:bCs/>
    </w:rPr>
  </w:style>
  <w:style w:type="character" w:styleId="a5">
    <w:name w:val="Emphasis"/>
    <w:basedOn w:val="a0"/>
    <w:uiPriority w:val="20"/>
    <w:qFormat/>
    <w:rsid w:val="000E58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8F8"/>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0E58F8"/>
    <w:rPr>
      <w:b/>
      <w:bCs/>
    </w:rPr>
  </w:style>
  <w:style w:type="character" w:styleId="a5">
    <w:name w:val="Emphasis"/>
    <w:basedOn w:val="a0"/>
    <w:uiPriority w:val="20"/>
    <w:qFormat/>
    <w:rsid w:val="000E5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Werwolf</dc:creator>
  <cp:lastModifiedBy>Werwolf</cp:lastModifiedBy>
  <cp:revision>1</cp:revision>
  <dcterms:created xsi:type="dcterms:W3CDTF">2018-05-15T05:14:00Z</dcterms:created>
  <dcterms:modified xsi:type="dcterms:W3CDTF">2018-05-15T05:16:00Z</dcterms:modified>
</cp:coreProperties>
</file>