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B" w:rsidRDefault="00FA6AA5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24/4</w:t>
      </w:r>
    </w:p>
    <w:p w:rsidR="00921B83" w:rsidRDefault="00921B83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256E">
        <w:rPr>
          <w:rFonts w:ascii="Times New Roman" w:hAnsi="Times New Roman" w:cs="Times New Roman"/>
          <w:sz w:val="28"/>
          <w:szCs w:val="28"/>
        </w:rPr>
        <w:t>28.02.2020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1B83" w:rsidRDefault="00921B83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921B83" w:rsidRDefault="00921B83" w:rsidP="00921B8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создании приёмной комиссии»</w:t>
      </w:r>
    </w:p>
    <w:p w:rsidR="00921B83" w:rsidRDefault="00921B83" w:rsidP="00921B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организации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работы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школ, формирования контингента обучающихся на 2019-2020 учебный  год, приёма обучающихся  и согласно Правил приёма в ГАПОУ «Еланский аграрный колледж» на 2019-2020 учебный год,</w:t>
      </w:r>
    </w:p>
    <w:p w:rsidR="00921B83" w:rsidRDefault="00921B83" w:rsidP="00921B8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приказываю: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1.Создать приёмную комиссию в составе: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Голев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  –директор ГАПОУ «Еланский аграрный колледж» - председатель комиссии</w:t>
      </w:r>
    </w:p>
    <w:p w:rsidR="00921B83" w:rsidRPr="001F24EB" w:rsidRDefault="001A256E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С.И. –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 по УВР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ответственный секретарь комиссии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Говоркова</w:t>
      </w:r>
      <w:proofErr w:type="spellEnd"/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 – социальный педагог, педагог-психолог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Шабанова Е.П.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Печерская Н.Д.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Днепровская В.В.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</w:t>
      </w:r>
    </w:p>
    <w:p w:rsidR="00790AE2" w:rsidRDefault="00790AE2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Демьянова Г.В. – преподаватель</w:t>
      </w:r>
    </w:p>
    <w:p w:rsidR="00790AE2" w:rsidRPr="001F24EB" w:rsidRDefault="00790AE2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Нагорная В.В. - воспитатель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Потовой А.Д.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spellStart"/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Ершова С.Н. – педагог-библиотекарь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 </w:t>
      </w: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Панечкин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П.Н.- зам</w:t>
      </w:r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 по УПР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4EB">
        <w:rPr>
          <w:rFonts w:ascii="Times New Roman" w:hAnsi="Times New Roman" w:cs="Times New Roman"/>
          <w:sz w:val="28"/>
          <w:szCs w:val="28"/>
        </w:rPr>
        <w:t>2. Установить режим работы комиссии – ежедневно (кроме субботы и воскресенья) с  9-00 до 16-00.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4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4E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921B83" w:rsidSect="001F2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765A"/>
    <w:multiLevelType w:val="hybridMultilevel"/>
    <w:tmpl w:val="5258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15B9C"/>
    <w:multiLevelType w:val="hybridMultilevel"/>
    <w:tmpl w:val="BD7E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1B83"/>
    <w:rsid w:val="000E7948"/>
    <w:rsid w:val="001A256E"/>
    <w:rsid w:val="001F24EB"/>
    <w:rsid w:val="00440D9F"/>
    <w:rsid w:val="00790AE2"/>
    <w:rsid w:val="007E1140"/>
    <w:rsid w:val="007F3E1A"/>
    <w:rsid w:val="00921B83"/>
    <w:rsid w:val="00C9206F"/>
    <w:rsid w:val="00E77E8F"/>
    <w:rsid w:val="00FA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83"/>
    <w:pPr>
      <w:ind w:left="720"/>
      <w:contextualSpacing/>
    </w:pPr>
  </w:style>
  <w:style w:type="character" w:styleId="a4">
    <w:name w:val="Hyperlink"/>
    <w:semiHidden/>
    <w:unhideWhenUsed/>
    <w:rsid w:val="001F2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24E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5</cp:revision>
  <dcterms:created xsi:type="dcterms:W3CDTF">2020-03-04T09:38:00Z</dcterms:created>
  <dcterms:modified xsi:type="dcterms:W3CDTF">2020-03-23T10:24:00Z</dcterms:modified>
</cp:coreProperties>
</file>