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3964"/>
      </w:tblGrid>
      <w:tr w:rsidR="00B30634" w:rsidTr="00B30634">
        <w:tc>
          <w:tcPr>
            <w:tcW w:w="6062" w:type="dxa"/>
          </w:tcPr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ГАПОУ                                                                                      «Еланский аграрный колледж»</w:t>
            </w:r>
          </w:p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B30634" w:rsidRDefault="00B30634" w:rsidP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«30 «сентября»  2019 г.</w:t>
            </w:r>
          </w:p>
        </w:tc>
        <w:tc>
          <w:tcPr>
            <w:tcW w:w="4218" w:type="dxa"/>
            <w:hideMark/>
          </w:tcPr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Директор ГАПОУ                                                                                      «Еланский аграрный колледж» </w:t>
            </w:r>
          </w:p>
          <w:p w:rsidR="00B30634" w:rsidRDefault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B30634" w:rsidRDefault="00B30634" w:rsidP="00B30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«30»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сентября»  2019 г.</w:t>
            </w:r>
          </w:p>
        </w:tc>
      </w:tr>
    </w:tbl>
    <w:p w:rsidR="00B30634" w:rsidRDefault="00B30634" w:rsidP="00B3063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B30634" w:rsidRDefault="00B30634" w:rsidP="00B30634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B30634" w:rsidRDefault="00B30634" w:rsidP="00B30634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ПРОФЕССИОНАЛЬНОГО ОБРАЗОВАТЕЛЬНОГО УЧРЕЖДЕНИЯ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B30634" w:rsidRDefault="00B30634" w:rsidP="00B30634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2019-2020 учебный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30634" w:rsidRDefault="00B30634" w:rsidP="00B3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и условия назначения и выплаты государственных академических стипендий и государственных социальных стипендий студентам, обучающимся по очной форме обучения за счет бюджетных ассигнований регионального бюджета Волгоградской области, именных стипендий Волгоградской области,  обучающимся в профессиональных образовательных организациях, расположенных на территории Волгоградской области, а также предоставления обучающимся мер социальной поддержки (далее обучающимся ГАПОУ «Еланский аграрный колледж)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 декабря 2012 г. N 273-ФЗ "Об образовании в Российской Федерации" </w:t>
      </w:r>
      <w:r>
        <w:rPr>
          <w:rFonts w:ascii="Times New Roman" w:hAnsi="Times New Roman" w:cs="Times New Roman"/>
          <w:color w:val="000000"/>
          <w:shd w:val="clear" w:color="auto" w:fill="FFFFFF"/>
        </w:rPr>
        <w:t>(в ред. Федерального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anchor="dst100011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закона</w:t>
        </w:r>
      </w:hyperlink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29.12.2017 года № 473-ФЗ, 03.08.2018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Волгоградской области от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19 декабря 2013 года №172-ОД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стипендиях и мерах социальной поддержки обучающихся в Волгоградской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Законов Волгоградской области от 12.03.2015 N 26-ОД, от 26.10.2015 N 181-ОД, от 06.10.2016 N 92-ОД), </w:t>
      </w:r>
      <w:r>
        <w:rPr>
          <w:rFonts w:ascii="Times New Roman" w:hAnsi="Times New Roman" w:cs="Times New Roman"/>
          <w:sz w:val="24"/>
          <w:szCs w:val="24"/>
        </w:rPr>
        <w:t>приказа комитета образования и  науки Волгоградской области от 08.02.2016 года № 12 «Об утверждении порядка назначения государственной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комитета образования, науки и молодежной политики Волгоградской области № 175 от 17.12.2018 года «О внесении изменений в приказ комитета образования и  науки Волгоградской области от 08.02.2016 года № 12 «Об утверждении порядка назначения государственной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30634" w:rsidRDefault="00B30634" w:rsidP="00B3063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Именные стипендии Волгоградской области назначаются обучающимся: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среднего профессионального образования (программам подготовки специалистов среднего звена) - в размере 800 рублей в месяц;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среднего профессионального образования (программам подготовки квалифицированных рабочих, служащих) - в размере 600 рублей в месяц  (действует с 01.01.2014 года).</w:t>
      </w:r>
    </w:p>
    <w:p w:rsidR="00B30634" w:rsidRDefault="00B30634" w:rsidP="00B30634">
      <w:pPr>
        <w:shd w:val="clear" w:color="auto" w:fill="FFFFFF"/>
        <w:spacing w:before="240" w:after="24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1.3. Размеры академической стипендии, государственной социальной стипендии для обучающихся определяется ГАПОУ «Еланский аграрный колледж» самостоятельно,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быть меньше нормативов, установленных Правительством Волгоградской области  от 08. Мая 2014 года № 246-п «Об установлении нормативов для формирования стипендиального фонда за счет средств областного бюджета». Размер академической стипендии составляет 487,00 рублей. Размер государственной социальной стипендии составляет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полуторакратный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размер академической стипендии, а именно – 730 рублей 00 коп.</w:t>
      </w:r>
    </w:p>
    <w:p w:rsidR="00B30634" w:rsidRDefault="00B30634" w:rsidP="00B3063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академическая стипендия, государственная социальная стипендия обучающимся выплачиваются в размерах, определяемых колледжем, осуществляющей образовательную деятельность, с учетом мнения  студенческого совета обучающихся колледжа и выборного органа первичной профсоюзной организации в пределах средств, выделяемых организации на стипендиальное обеспечение обучающихся</w:t>
      </w:r>
      <w:proofErr w:type="gramEnd"/>
    </w:p>
    <w:p w:rsidR="00B30634" w:rsidRDefault="00B30634" w:rsidP="00B3063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Основное содержание деятельности стипендиальной комиссии является назначение стипендий различным категориями обучающихся,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заместитель директора по учебно-воспитательной работе.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обучающихся колледжа.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академическая стипендия назначается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зависимости от успехов в учебе на основании результатов промежуточной аттестации не реже двух раз в год.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Обучающийся,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соответствовать следующим требованиям: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отсутствие по итогам промежуточной аттестации оценки "удовлетворительно";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отсутствие академической задолженности.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В период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 до прохождения первой промежуточной аттестации государственная академическая стипендия выплачивается всем обучающимся первого курса, получающим образование по очной форме обучения за счет бюджетных ассигнований областного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бюджета.</w:t>
      </w: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 учреждений.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B30634" w:rsidRDefault="00B30634" w:rsidP="00B30634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стипендиального фонда определяется исходя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общего числа обучающихся по очной форме обучения за счет бюджетных ассигнований федерального бюджета в соответствии с правилами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стипендиального фонда за счет бюджетных ассигнований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5" w:anchor="dst10000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нормативами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Правительством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B30634" w:rsidRDefault="00B30634" w:rsidP="00B30634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6" w:anchor="dst1000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03.07.2016 N 312-ФЗ).</w:t>
      </w:r>
    </w:p>
    <w:p w:rsidR="00B30634" w:rsidRDefault="00B30634" w:rsidP="00B30634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3.2.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первичной профсоюзной организацией и с представителями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обучающихся.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3.4.  Назначение академической стипендии производится приказом директора ГАПОУ «Еланский аграрный колледж» по представлению стипендиальной комиссии в течение первых двух недель после окончания экзаменационной сессии и по результатам промежуточной аттестации.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Стипендии назначаются по результатам успеваемости обучающихся в размере, установленном законом Волгоградской области: на "отлично", "хорошо и отлично" и "хорошо", а также вновь зачисленным на обучение обучающимся.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Классный руководитель  группы с активом группы составляют стипендиальную ведомость, предоставляемую в стипендиальную комиссию.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 стипендиальную ведомость вносятся списки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Заместитель директора по учебно-воспитательной работе на основании стипендиальных ведомостей готовит проект приказа по колледжу на внесение изменений в стипендиальные списки.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обучающимся 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согласно приказу о зачислении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 из числа детей-сирот и детей, оставшихся без попечения родителей;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дети-инвалиды.</w:t>
      </w:r>
    </w:p>
    <w:p w:rsidR="00B30634" w:rsidRDefault="00B30634" w:rsidP="00B30634">
      <w:pPr>
        <w:pStyle w:val="a4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Выплата академической стипендии производится один раз в месяц.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 Выплата академической стипендии прекращается с месяца, следующего за месяцем издания приказа об отчислении обучающегося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"удовлетворительно" во время прохождения промежуточной аттестации, или образования у обучающегося академической задолженности.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 за достижения в одной или нескольких сферах деятельности (учебной, научно-исследовательской, общественной, культурно-творческой и спортивной) регионального, всероссийского и (или) международного уровня, в том числе выполнение нормативов и требований золотого знака отличия Всероссийского физкультурно-спортивного комплекса "Готов к труду и обороне",  победы в региональных Чемпионатах по профессиональному мастерству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Россия)» назначается государственная академическая стипендия, увеличенная 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двухкратном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размере по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отношению к нормативу, указанному в п. 1.3 настоящего Положения, с учетом требований, пункта 2.1. настоящего положения, в пределах стипендиального фонда.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Компенсационные выплаты  на питание для детей-сирот и детей, оставшихся без попечения родителей, а также лиц из числа детей-сирот и детей, оставшихся без попечения родителей составляют 188 рублей 00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B30634" w:rsidRDefault="00B30634" w:rsidP="00B30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4. Порядок назначения и выплаты социальных стипендий</w:t>
      </w:r>
    </w:p>
    <w:p w:rsidR="00B30634" w:rsidRDefault="00B30634" w:rsidP="00B306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Назначение и выплата социальных стипендий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ГАПОУ «Еланский аграрный колледж» производится в следующем порядке: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4.1.1.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"а" пункта 2 и подпунктами "а" - "в" пункта 3 статьи 51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Государственная социальная стипендия назначается также студентам, получившим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B30634" w:rsidRDefault="00B30634" w:rsidP="00B30634">
      <w:pPr>
        <w:shd w:val="clear" w:color="auto" w:fill="FFFFFF"/>
        <w:spacing w:line="262" w:lineRule="atLeast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асть 5 в ред. Федерального </w:t>
      </w:r>
      <w:hyperlink r:id="rId8" w:anchor="dst1000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> от 29.12.2017 N 473-ФЗ).</w:t>
      </w:r>
    </w:p>
    <w:p w:rsidR="00B30634" w:rsidRDefault="00B30634" w:rsidP="00B30634">
      <w:pPr>
        <w:shd w:val="clear" w:color="auto" w:fill="FFFFFF"/>
        <w:spacing w:line="262" w:lineRule="atLeast"/>
        <w:ind w:firstLine="708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B30634" w:rsidRDefault="00B30634" w:rsidP="00B3063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Выплата социальной стипендии прекращается в случае: - отчисления студента из образовательной организации;  - прекращения действия основания, по которому стипендия была назначена.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Студенты, получающие социальную стипендию, имеют право претендовать на получение академической стипендии на общих основаниях. </w:t>
      </w:r>
    </w:p>
    <w:p w:rsidR="00B30634" w:rsidRDefault="00B30634" w:rsidP="00B306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B30634" w:rsidRDefault="00B30634" w:rsidP="00B306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34" w:rsidRDefault="00B30634" w:rsidP="00B30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B30634" w:rsidRDefault="00B30634" w:rsidP="00B30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Именная стипендия Волгоградской области назначается обучающимся по очной форме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обучения: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подготовки специалистов среднего звена, программам подготовки квалифицированных рабочих, служащих, имеющим по окончании двух семестров оценки "отлично" и достижения в профессиональном мастерстве, искусстве, спорте.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5.2. Именные стипендии Волгоградской области ежегодно назначаются: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- 60 обучающимся по образовательным программам подготовки специалистов среднего звена в образовательных организациях высшего образования и в профессиональных образовательных организациях;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- 40 обучающимся по образовательным программам подготовки квалифицированных рабочих, служащих в профессиональных образовательных организациях;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 3. Именные стипендии Волгоградской области назначаются с 1 сентября сроком на 10 месяцев и выплачиваются стипендиатам дополнительно к государственной академической стипендии и государственной социальной стипендии соответствующей образовательной организации не реже одного раза в квартал в порядке, определяемом Правительством Волгоградской области.</w:t>
      </w: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 Назначение именной стипендии Волгоградской области производится решением исполнительного органа государственной власти Волгоградской области,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уполномоченного на осуществление государственного управления в сфере образования, которое принимается на основании решения педагогического совета  образовательной организации – колледжа, к которому прилагаются: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характеристика претендента на стипендию, раскрывающая его успехи в учебе и научных изысканиях;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документы, подтверждающие успехи в учебе и научных изысканиях (справка об успеваемости, копии научных статей и докладов, которые были опубликованы или с которыми претендент на стипендию выступал на научных семинарах, конференциях, копии грамот, свидетельств, полученных за участие в олимпиадах, конкурсах профессионального мастерства, соревнованиях).</w:t>
      </w: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Документы, указанные в части 2 настоящей статьи, должны быть представлены в исполнительный орган государственной власти Волгоградской области, уполномоченный на осуществление государственного управления в сфере образования, до 10 августа текущего года.</w:t>
      </w: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 Условия и порядок выплаты стипендий определяются Правительством Волгоградской области.</w:t>
      </w: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случае несоответствия условиям, указанным в части 2 статьи 5 настоящего Положения, а также в связи с отчислением обучающегося выплата ему именной стипендии Волгоградской области прекращается по решению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на основании решения педагогического совета  образовательной организации – колледжа с месяца, следующего за месяцем принятия решения либо издания приказа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образовательной организации об отчислении.</w:t>
      </w:r>
    </w:p>
    <w:p w:rsidR="00B30634" w:rsidRDefault="00B30634" w:rsidP="00B30634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Формы социальной поддержки и порядок их предоставления </w:t>
      </w:r>
    </w:p>
    <w:p w:rsidR="00B30634" w:rsidRDefault="00B30634" w:rsidP="00B306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«Еланский аграрный колледж» предоставляется мера социальной поддержки в виде единовременной денежной выплаты.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денежная выплата предоставляется на оказание помощи нуждающимся в социальной поддержке обучающимся на основании их личного заявления с указанием причин обращения за предоставлением меры социальной поддержки.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денежной выплаты принимается руководителем образовательной организации с учетом мнения представительного органа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6.1.3. Единовременная денежная выплата обучающимся осуществляется в размере, установленном положением образовательной организации о стипендиальном обеспечении и мерах социальной поддержки обучающихся, в пределах средств, предусмотренных на эти цели в стипендиальном фонде.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единовременной денежной выплаты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оказание помощи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нуждающимся в социальной поддержке обучающимся в государственных образовательных организациях профессиональных образовательных организациях Волгоградской области определяется исходя из того, что,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- в размере 3,5 процента стипендиального 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государственную академическую или государственную социальную стипендию, имеют право на получение единовременной денежной выплаты на общих основаниях.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образовательных организациях по программам подготовки квалифицированных рабочих (служащих) обеспечиваются питанием в дни теоретических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практических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 семьях - двухразовым питанием;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 общежитиях образовательной организации - трехразовым питанием.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питанием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приказа руководителя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6.1.6. Расходы на обеспечение питанием обучающихся осуществляются за счет средств областного бюджета, предусмотренных на эти цели законом об областном бюджете на соответствующий финансовый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6.1.7. Образовательные организации могут устанавливать иные формы социальной поддержки, которые оказываются обучающимся в порядке, устанавливаемом образовательной организацией по согласованию с представительным органом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6.1.8. На оказание социальной поддержки образовательные организации вправе использовать средства от предпринимательской и иной приносящей доход деятельности.</w:t>
      </w:r>
    </w:p>
    <w:p w:rsidR="00B30634" w:rsidRDefault="00B30634" w:rsidP="00B30634">
      <w:pPr>
        <w:rPr>
          <w:rFonts w:ascii="Times New Roman" w:hAnsi="Times New Roman" w:cs="Times New Roman"/>
        </w:rPr>
      </w:pPr>
    </w:p>
    <w:p w:rsidR="00B30634" w:rsidRDefault="00B30634" w:rsidP="00B3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_____________________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</w:p>
    <w:p w:rsidR="00B30634" w:rsidRDefault="00B30634" w:rsidP="00B30634">
      <w:pPr>
        <w:rPr>
          <w:rFonts w:ascii="Times New Roman" w:hAnsi="Times New Roman" w:cs="Times New Roman"/>
        </w:rPr>
      </w:pPr>
    </w:p>
    <w:p w:rsidR="007F3E1A" w:rsidRDefault="007F3E1A"/>
    <w:sectPr w:rsidR="007F3E1A" w:rsidSect="007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0634"/>
    <w:rsid w:val="007C22CD"/>
    <w:rsid w:val="007F3E1A"/>
    <w:rsid w:val="00B3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634"/>
    <w:rPr>
      <w:color w:val="0000FF"/>
      <w:u w:val="single"/>
    </w:rPr>
  </w:style>
  <w:style w:type="paragraph" w:styleId="a4">
    <w:name w:val="No Spacing"/>
    <w:uiPriority w:val="1"/>
    <w:qFormat/>
    <w:rsid w:val="00B3063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B30634"/>
  </w:style>
  <w:style w:type="character" w:customStyle="1" w:styleId="apple-converted-space">
    <w:name w:val="apple-converted-space"/>
    <w:basedOn w:val="a0"/>
    <w:rsid w:val="00B30634"/>
  </w:style>
  <w:style w:type="table" w:styleId="a5">
    <w:name w:val="Table Grid"/>
    <w:basedOn w:val="a1"/>
    <w:uiPriority w:val="59"/>
    <w:rsid w:val="00B306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19/5bdc78bf7e3015a0ea0c0ea5bef708a6c79e2f0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4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678/3d0cac60971a511280cbba229d9b6329c07731f7/" TargetMode="External"/><Relationship Id="rId5" Type="http://schemas.openxmlformats.org/officeDocument/2006/relationships/hyperlink" Target="http://www.consultant.ru/document/cons_doc_LAW_153081/92d969e26a4326c5d02fa79b8f9cf4994ee5633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00678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1</cp:revision>
  <cp:lastPrinted>2019-09-11T10:17:00Z</cp:lastPrinted>
  <dcterms:created xsi:type="dcterms:W3CDTF">2019-09-11T10:14:00Z</dcterms:created>
  <dcterms:modified xsi:type="dcterms:W3CDTF">2019-09-11T10:19:00Z</dcterms:modified>
</cp:coreProperties>
</file>