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5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Структура основной профессиональная образовательной программы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1" w:val="left"/>
          <w:tab w:pos="547" w:val="left"/>
          <w:tab w:pos="9861" w:val="righ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положения</w:t>
        <w:tab/>
        <w:t>4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71" w:val="left"/>
          <w:tab w:pos="9861" w:val="right"/>
        </w:tabs>
        <w:bidi w:val="0"/>
        <w:spacing w:before="0" w:after="0"/>
        <w:ind w:left="0" w:right="0"/>
        <w:jc w:val="both"/>
      </w:pPr>
      <w:hyperlink w:anchor="bookmark2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Основная профессиональная образовательная программа</w:t>
          <w:tab/>
          <w:t>4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71" w:val="left"/>
          <w:tab w:pos="9861" w:val="right"/>
        </w:tabs>
        <w:bidi w:val="0"/>
        <w:spacing w:before="0" w:after="0"/>
        <w:ind w:left="0" w:right="0"/>
        <w:jc w:val="both"/>
      </w:pPr>
      <w:hyperlink w:anchor="bookmark5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Нормативные документы для разработки ОПОП</w:t>
          <w:tab/>
          <w:t>4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71" w:val="left"/>
          <w:tab w:pos="9861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Общая характеристика ОПОП</w:t>
        <w:tab/>
        <w:t>5</w:t>
      </w:r>
    </w:p>
    <w:p>
      <w:pPr>
        <w:pStyle w:val="Style10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994" w:val="left"/>
          <w:tab w:pos="9861" w:val="right"/>
        </w:tabs>
        <w:bidi w:val="0"/>
        <w:spacing w:before="0" w:after="0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Цель (миссия) ОПОП</w:t>
        <w:tab/>
        <w:t>5</w:t>
      </w:r>
    </w:p>
    <w:p>
      <w:pPr>
        <w:pStyle w:val="Style10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994" w:val="left"/>
          <w:tab w:pos="9861" w:val="right"/>
        </w:tabs>
        <w:bidi w:val="0"/>
        <w:spacing w:before="0" w:after="0"/>
        <w:ind w:left="1300" w:right="0" w:firstLine="0"/>
        <w:jc w:val="both"/>
      </w:pPr>
      <w:hyperlink w:anchor="bookmark10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Срок освоения ОПОП</w:t>
          <w:tab/>
          <w:t>5</w:t>
        </w:r>
      </w:hyperlink>
    </w:p>
    <w:p>
      <w:pPr>
        <w:pStyle w:val="Style10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994" w:val="left"/>
          <w:tab w:pos="9861" w:val="right"/>
        </w:tabs>
        <w:bidi w:val="0"/>
        <w:spacing w:before="0" w:after="0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Трудоемкость ОПОП</w:t>
        <w:tab/>
        <w:t>5</w:t>
      </w:r>
    </w:p>
    <w:p>
      <w:pPr>
        <w:pStyle w:val="Style10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994" w:val="left"/>
          <w:tab w:pos="9702" w:val="left"/>
        </w:tabs>
        <w:bidi w:val="0"/>
        <w:spacing w:before="0" w:after="0"/>
        <w:ind w:left="1300" w:right="0" w:firstLine="0"/>
        <w:jc w:val="both"/>
      </w:pPr>
      <w:hyperlink w:anchor="bookmark12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Требования к поступающим в техникум на данную ОПОП</w:t>
          <w:tab/>
          <w:t>5</w:t>
        </w:r>
      </w:hyperlink>
    </w:p>
    <w:p>
      <w:pPr>
        <w:pStyle w:val="Style10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994" w:val="left"/>
          <w:tab w:pos="9861" w:val="right"/>
        </w:tabs>
        <w:bidi w:val="0"/>
        <w:spacing w:before="0" w:after="0"/>
        <w:ind w:left="1300" w:right="0" w:firstLine="0"/>
        <w:jc w:val="both"/>
      </w:pPr>
      <w:hyperlink w:anchor="bookmark14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Востребованность выпускников</w:t>
          <w:tab/>
          <w:t>5</w:t>
        </w:r>
      </w:hyperlink>
    </w:p>
    <w:p>
      <w:pPr>
        <w:pStyle w:val="Style10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994" w:val="left"/>
          <w:tab w:pos="9861" w:val="right"/>
        </w:tabs>
        <w:bidi w:val="0"/>
        <w:spacing w:before="0" w:after="0"/>
        <w:ind w:left="1300" w:right="0" w:firstLine="0"/>
        <w:jc w:val="both"/>
      </w:pPr>
      <w:hyperlink w:anchor="bookmark16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Возможности продолжения образования выпускника</w:t>
          <w:tab/>
          <w:t>5</w:t>
        </w:r>
      </w:hyperlink>
    </w:p>
    <w:p>
      <w:pPr>
        <w:pStyle w:val="Style10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994" w:val="left"/>
          <w:tab w:pos="9861" w:val="right"/>
        </w:tabs>
        <w:bidi w:val="0"/>
        <w:spacing w:before="0" w:after="0"/>
        <w:ind w:left="1300" w:right="0" w:firstLine="0"/>
        <w:jc w:val="both"/>
      </w:pPr>
      <w:hyperlink w:anchor="bookmark18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Основные пользователи ОПОП</w:t>
          <w:tab/>
          <w:t>6</w:t>
        </w:r>
      </w:hyperlink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1" w:val="left"/>
          <w:tab w:pos="547" w:val="left"/>
          <w:tab w:pos="9861" w:val="righ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Характеристика профессиональной деятельности выпускника</w:t>
        <w:tab/>
        <w:t>7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5" w:val="left"/>
          <w:tab w:pos="9861" w:val="right"/>
        </w:tabs>
        <w:bidi w:val="0"/>
        <w:spacing w:before="0" w:after="0"/>
        <w:ind w:left="0" w:right="0"/>
        <w:jc w:val="both"/>
      </w:pPr>
      <w:hyperlink w:anchor="bookmark23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Область профессиональной деятельности</w:t>
          <w:tab/>
          <w:t>7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5" w:val="left"/>
          <w:tab w:pos="9861" w:val="right"/>
        </w:tabs>
        <w:bidi w:val="0"/>
        <w:spacing w:before="0" w:after="0"/>
        <w:ind w:left="0" w:right="0"/>
        <w:jc w:val="both"/>
      </w:pPr>
      <w:hyperlink w:anchor="bookmark25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Объекты профессиональной деятельности</w:t>
          <w:tab/>
          <w:t>7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5" w:val="left"/>
          <w:tab w:pos="9861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Виды профессиональной деятельности</w:t>
        <w:tab/>
        <w:t>7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1" w:val="left"/>
          <w:tab w:pos="547" w:val="left"/>
          <w:tab w:pos="9861" w:val="righ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 к результатам освоения ОПОП</w:t>
        <w:tab/>
        <w:t>8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0" w:val="left"/>
          <w:tab w:pos="9861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компетенции</w:t>
        <w:tab/>
        <w:t>8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0" w:val="left"/>
          <w:tab w:pos="9861" w:val="right"/>
        </w:tabs>
        <w:bidi w:val="0"/>
        <w:spacing w:before="0" w:after="0"/>
        <w:ind w:left="0" w:right="0"/>
        <w:jc w:val="both"/>
      </w:pPr>
      <w:hyperlink w:anchor="bookmark27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Виды профессиональной деятельности и профессиональные компетенции</w:t>
          <w:tab/>
          <w:t>8</w:t>
        </w:r>
      </w:hyperlink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Документы, регламентирующие содержание и организацию образовательного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процесса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0" w:val="left"/>
          <w:tab w:pos="9861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Календарный учебный график</w:t>
        <w:tab/>
        <w:t>8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0" w:val="left"/>
          <w:tab w:pos="9861" w:val="right"/>
        </w:tabs>
        <w:bidi w:val="0"/>
        <w:spacing w:before="0" w:after="0"/>
        <w:ind w:left="0" w:right="0"/>
        <w:jc w:val="both"/>
      </w:pPr>
      <w:hyperlink w:anchor="bookmark29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Рабочий учебный план</w:t>
          <w:tab/>
          <w:t>9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0" w:val="left"/>
          <w:tab w:pos="9861" w:val="right"/>
        </w:tabs>
        <w:bidi w:val="0"/>
        <w:spacing w:before="0" w:after="0"/>
        <w:ind w:left="0" w:right="0"/>
        <w:jc w:val="both"/>
      </w:pPr>
      <w:hyperlink w:anchor="bookmark31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Учебный план</w:t>
          <w:tab/>
          <w:t>9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0" w:val="left"/>
          <w:tab w:pos="9861" w:val="right"/>
        </w:tabs>
        <w:bidi w:val="0"/>
        <w:spacing w:before="0" w:after="0"/>
        <w:ind w:left="0" w:right="0"/>
        <w:jc w:val="both"/>
      </w:pPr>
      <w:hyperlink w:anchor="bookmark33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Рабочие программы дисциплин</w:t>
          <w:tab/>
          <w:t>9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0" w:val="left"/>
          <w:tab w:pos="5865" w:val="center"/>
          <w:tab w:pos="9861" w:val="right"/>
        </w:tabs>
        <w:bidi w:val="0"/>
        <w:spacing w:before="0" w:after="0"/>
        <w:ind w:left="0" w:right="0"/>
        <w:jc w:val="both"/>
      </w:pPr>
      <w:hyperlink w:anchor="bookmark35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Рабочие программы профессиональных</w:t>
          <w:tab/>
          <w:t>модулей</w:t>
          <w:tab/>
          <w:t>9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90" w:val="left"/>
          <w:tab w:pos="5865" w:val="center"/>
          <w:tab w:pos="9861" w:val="right"/>
        </w:tabs>
        <w:bidi w:val="0"/>
        <w:spacing w:before="0" w:after="0"/>
        <w:ind w:left="0" w:right="0"/>
        <w:jc w:val="both"/>
      </w:pPr>
      <w:hyperlink w:anchor="bookmark37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Программа производственной практики</w:t>
          <w:tab/>
          <w:t>(преддипломной)</w:t>
          <w:tab/>
          <w:t>9</w:t>
        </w:r>
      </w:hyperlink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1" w:val="left"/>
          <w:tab w:pos="9702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и оценка результатов освоения ОПОП</w:t>
        <w:tab/>
        <w:t>10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и оценка освоения основных видов профессиональной деятельно</w:t>
        <w:softHyphen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сти, профессиональных и общих компетенций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81" w:val="left"/>
          <w:tab w:pos="9861" w:val="right"/>
        </w:tabs>
        <w:bidi w:val="0"/>
        <w:spacing w:before="0" w:after="0"/>
        <w:ind w:left="0" w:right="0"/>
        <w:jc w:val="both"/>
      </w:pPr>
      <w:hyperlink w:anchor="bookmark39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Требования к выпускным квалификационным работам</w:t>
          <w:tab/>
          <w:t>11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81" w:val="left"/>
          <w:tab w:pos="9861" w:val="right"/>
        </w:tabs>
        <w:bidi w:val="0"/>
        <w:spacing w:before="0" w:after="0"/>
        <w:ind w:left="0" w:right="0"/>
        <w:jc w:val="both"/>
      </w:pPr>
      <w:hyperlink w:anchor="bookmark41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Организация государственной (итоговой) аттестации выпускников</w:t>
          <w:tab/>
          <w:t>13</w:t>
        </w:r>
      </w:hyperlink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1" w:val="left"/>
          <w:tab w:pos="9702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Ресурсное обеспечение ОПОП</w:t>
        <w:tab/>
        <w:t>14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86" w:val="left"/>
          <w:tab w:pos="9861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Кадровое обеспечение</w:t>
        <w:tab/>
        <w:t>14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86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Учебно-методическое и информационное обеспечение образовательного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процесса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86" w:val="left"/>
          <w:tab w:pos="9861" w:val="right"/>
        </w:tabs>
        <w:bidi w:val="0"/>
        <w:spacing w:before="0" w:after="0"/>
        <w:ind w:left="0" w:right="0"/>
        <w:jc w:val="both"/>
      </w:pPr>
      <w:hyperlink w:anchor="bookmark46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Материально-техническое обеспечение образовательного процесса</w:t>
          <w:tab/>
          <w:t>14</w:t>
        </w:r>
      </w:hyperlink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1286" w:val="left"/>
          <w:tab w:pos="9861" w:val="right"/>
        </w:tabs>
        <w:bidi w:val="0"/>
        <w:spacing w:before="0" w:after="0"/>
        <w:ind w:left="0" w:right="0"/>
        <w:jc w:val="both"/>
      </w:pPr>
      <w:hyperlink w:anchor="bookmark50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Базы практики</w:t>
          <w:tab/>
          <w:t>15</w:t>
        </w:r>
      </w:hyperlink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1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Нормативно-методическое обеспечение системы оценки качества освоения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702" w:val="left"/>
        </w:tabs>
        <w:bidi w:val="0"/>
        <w:spacing w:before="0" w:after="0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ОПОП</w:t>
        <w:tab/>
        <w:t>16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</w:tabs>
        <w:bidi w:val="0"/>
        <w:spacing w:before="0" w:after="0"/>
        <w:ind w:left="130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Нормативно-методическое обеспечение и материалы, обеспечивающие 16 качество подготовки выпускника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  <w:tab w:pos="7914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Фонды оценочных средств текущего контроля успеваемости,</w:t>
        <w:tab/>
        <w:t>промежуточ</w:t>
        <w:softHyphen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ной и государственной (итоговой) аттестаций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7" w:val="left"/>
        </w:tabs>
        <w:bidi w:val="0"/>
        <w:spacing w:before="0" w:after="0"/>
        <w:ind w:left="580" w:right="0" w:hanging="5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Характеристика среды колледжа, обеспечивающая развитие общих компетен</w:t>
        <w:softHyphen/>
        <w:t>ций выпускников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7" w:val="left"/>
        </w:tabs>
        <w:bidi w:val="0"/>
        <w:spacing w:before="0" w:after="0"/>
        <w:ind w:left="580" w:right="0" w:hanging="5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Нормативно-методические документы и материалы, обеспечивающие качест</w:t>
        <w:softHyphen/>
        <w:t>во подготовки обучающихся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48" w:right="718" w:bottom="1334" w:left="1216" w:header="420" w:footer="3" w:gutter="0"/>
          <w:pgNumType w:start="2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6929120</wp:posOffset>
                </wp:positionH>
                <wp:positionV relativeFrom="margin">
                  <wp:posOffset>100330</wp:posOffset>
                </wp:positionV>
                <wp:extent cx="170815" cy="59436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815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17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45.60000000000002pt;margin-top:7.9000000000000004pt;width:13.450000000000001pt;height:46.800000000000004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18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Приложения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94" w:val="left"/>
        </w:tabs>
        <w:bidi w:val="0"/>
        <w:spacing w:before="18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положения</w:t>
      </w:r>
      <w:bookmarkEnd w:id="2"/>
    </w:p>
    <w:p>
      <w:pPr>
        <w:pStyle w:val="Style13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476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Основная профессиональная образовательная программа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Основная профессиональная образовательная программа (ОПОП) специальности 23.02.03. Техническое обслуживание и ремонт автомобильного транспорта реализуется Еланским аграрным колледжем по программе базовой подготовки на базе среднего (полно</w:t>
        <w:softHyphen/>
        <w:t>го) общего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ОПОП представляет собой систему документов, разработанную и утвержденную кол</w:t>
        <w:softHyphen/>
        <w:t>леджем с учетом требований регионального рынка труда на основе Федерального государст</w:t>
        <w:softHyphen/>
        <w:t>венного образовательного стандарта специальности среднего профессионального образова</w:t>
        <w:softHyphen/>
        <w:t>ния (ФГОС СПО), утвержденного приказом Министерства образования и науки Российской Федерации № 383 от «22» 04 2014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ОПОП регламентирует цель, ожидаемые результаты, содержание, условия и техноло</w:t>
        <w:softHyphen/>
        <w:t>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</w:t>
        <w:softHyphen/>
        <w:t>дические материалы, обеспечивающие качественную подготовку обучающихся.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</w:t>
        <w:softHyphen/>
        <w:t>лов, обеспечивающих качество подготовки обучающихся.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ОПОП реализуется в совместной образовательной, научной, производственной, общест</w:t>
        <w:softHyphen/>
        <w:t>венной и иной деятельности обучающихся и работников колледжа.</w:t>
      </w:r>
    </w:p>
    <w:p>
      <w:pPr>
        <w:pStyle w:val="Style13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476" w:val="left"/>
        </w:tabs>
        <w:bidi w:val="0"/>
        <w:spacing w:before="0" w:after="0"/>
        <w:ind w:left="0" w:right="0" w:firstLine="0"/>
        <w:jc w:val="center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Нормативные документы для разработки ОПОП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Нормативную основу разработки ОПОП по специальности 23.02.03. Техническое об</w:t>
        <w:softHyphen/>
        <w:t>служивание и ремонт автомобильного транспорта составляют: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1" w:val="left"/>
        </w:tabs>
        <w:bidi w:val="0"/>
        <w:spacing w:before="0" w:after="0" w:line="3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Закон РФ «Об образовании» от 29 декабря 2012 года №273;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1" w:val="left"/>
        </w:tabs>
        <w:bidi w:val="0"/>
        <w:spacing w:before="0" w:after="0" w:line="28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23.02.03. Техническое обслуживание и ремонт ав</w:t>
        <w:softHyphen/>
        <w:t>томобильного транспорта;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1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Типовое положение об образовательном учреждении среднего профессионального образования (среднем специальном учебном заведении) утвержденное Постановлением Правительства РФ от 18 июля 2008 г. № 543;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1" w:val="left"/>
        </w:tabs>
        <w:bidi w:val="0"/>
        <w:spacing w:before="0" w:after="0" w:line="29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Письмо Минобрнауки России от 20 октября 2010 № 12-696 «О разъяснениях по формированию учебного плана ОПОП НПО/СПО»;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1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Разъяснения по формированию учебного плана основной профессиональной образо</w:t>
        <w:softHyphen/>
        <w:t>вательной программы начального профессионального образования и среднего профессио</w:t>
        <w:softHyphen/>
        <w:t>нального образования с приложением макета учебного плана с рекомендациями по его за</w:t>
        <w:softHyphen/>
        <w:t>полнению;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1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Разъяснения по реализации федерального государственного образовательного стан</w:t>
        <w:softHyphen/>
        <w:t>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1" w:val="left"/>
        </w:tabs>
        <w:bidi w:val="0"/>
        <w:spacing w:before="0" w:after="0" w:line="3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Разъяснения по формированию программ профессиональных модулей начального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профессионального и среднего профессионального образования на основе Федеральных го</w:t>
        <w:softHyphen/>
        <w:t>сударственных образовательных стандартов начального профессионального и среднего про</w:t>
        <w:softHyphen/>
        <w:t>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Разъяснения по формированию программ учебных дисциплин начального профес</w:t>
        <w:softHyphen/>
        <w:t>сионального и среднего профессионального образования на основе Федеральных государст</w:t>
        <w:softHyphen/>
        <w:t>венных образовательных стандартов начального профессионального и среднего профессио</w:t>
        <w:softHyphen/>
        <w:t>нального образования, утвержденные Департаментом государственной политики в образо</w:t>
        <w:softHyphen/>
        <w:t>вании Министерства образования и науки Российской Федерации 27 августа 2009 г.;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0" w:val="left"/>
        </w:tabs>
        <w:bidi w:val="0"/>
        <w:spacing w:before="0" w:after="0" w:line="3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Устав ГАПОУ Еланский аграрный колледж;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0" w:val="left"/>
        </w:tabs>
        <w:bidi w:val="0"/>
        <w:spacing w:before="0" w:after="0" w:line="29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по формированию основной профессиональной образовательной про</w:t>
        <w:softHyphen/>
        <w:t>граммы;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0" w:val="left"/>
        </w:tabs>
        <w:bidi w:val="0"/>
        <w:spacing w:before="0" w:after="0" w:line="3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по разработке рабочих программ учебных дисциплин;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0" w:val="left"/>
        </w:tabs>
        <w:bidi w:val="0"/>
        <w:spacing w:before="0" w:after="0" w:line="29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по организации итоговой государственной аттестации выпускников и защите выпускной квалификационной работы;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0" w:val="left"/>
        </w:tabs>
        <w:bidi w:val="0"/>
        <w:spacing w:before="0" w:after="0" w:line="3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по разработке рабочих программ профессиональных модулей;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0" w:val="left"/>
        </w:tabs>
        <w:bidi w:val="0"/>
        <w:spacing w:before="0" w:after="0" w:line="3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об учебной и производственной практике студентов;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0" w:val="left"/>
        </w:tabs>
        <w:bidi w:val="0"/>
        <w:spacing w:before="0" w:after="300" w:line="3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о текущем контроле знаний и промежуточной аттестации студентов.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514" w:val="left"/>
        </w:tabs>
        <w:bidi w:val="0"/>
        <w:spacing w:before="0" w:after="0"/>
        <w:ind w:left="0" w:right="0" w:firstLine="0"/>
        <w:jc w:val="center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Общая характеристика ОПОП</w:t>
      </w:r>
      <w:bookmarkEnd w:id="7"/>
    </w:p>
    <w:p>
      <w:pPr>
        <w:pStyle w:val="Style13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692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Цель (миссия) ОПОП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ОПОП имеет целью развитие у обучающихся личностных качеств, а также формиро</w:t>
        <w:softHyphen/>
        <w:t>вание общих и профессиональных компетенций в соответствии с требованиями ФГОС СПО по данной специальности.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Выпускник колледжа в результате освоения ОПОП специальности 23.02.03. Техническое обслуживание и ремонт автомобильного транспорта будет профессионально готов к сле</w:t>
        <w:softHyphen/>
        <w:t>дующим видам деятельности: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1" w:val="left"/>
        </w:tabs>
        <w:bidi w:val="0"/>
        <w:spacing w:before="0" w:after="0" w:line="3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Техническое обслуживание и ремонт автотранспортных средств (автотранспорта).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1" w:val="left"/>
        </w:tabs>
        <w:bidi w:val="0"/>
        <w:spacing w:before="0" w:after="0" w:line="3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 деятельности коллектива исполнителей.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1" w:val="left"/>
        </w:tabs>
        <w:bidi w:val="0"/>
        <w:spacing w:before="0" w:after="0" w:line="290" w:lineRule="auto"/>
        <w:ind w:left="114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Основная профессиональная образовательная программа ориентирована на реализа</w:t>
        <w:softHyphen/>
        <w:t>цию следующих принципов: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60" w:val="left"/>
        </w:tabs>
        <w:bidi w:val="0"/>
        <w:spacing w:before="0" w:after="0" w:line="3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приоритет практикоориентированных знаний выпускника;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60" w:val="left"/>
        </w:tabs>
        <w:bidi w:val="0"/>
        <w:spacing w:before="0" w:after="0" w:line="3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ориентация на развитие местного и регионального сообщества;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60" w:val="left"/>
        </w:tabs>
        <w:bidi w:val="0"/>
        <w:spacing w:before="0" w:after="0" w:line="29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60" w:val="left"/>
        </w:tabs>
        <w:bidi w:val="0"/>
        <w:spacing w:before="0" w:after="0" w:line="29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формирование готовности принимать решения и профессионально действовать в не</w:t>
        <w:softHyphen/>
        <w:t>стандартных ситуациях.</w:t>
      </w:r>
    </w:p>
    <w:p>
      <w:pPr>
        <w:pStyle w:val="Style13"/>
        <w:keepNext/>
        <w:keepLines/>
        <w:widowControl w:val="0"/>
        <w:numPr>
          <w:ilvl w:val="2"/>
          <w:numId w:val="13"/>
        </w:numPr>
        <w:shd w:val="clear" w:color="auto" w:fill="auto"/>
        <w:tabs>
          <w:tab w:pos="4752" w:val="left"/>
        </w:tabs>
        <w:bidi w:val="0"/>
        <w:spacing w:before="0" w:after="0"/>
        <w:ind w:left="4060" w:right="0" w:firstLine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освоения ОПОП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Нормативные сроки освоения основной профессиональной образовательной програм</w:t>
        <w:softHyphen/>
        <w:t>мы среднего профессионального образования базовой подготовки специальности 23.02.03. Техническое обслуживание и ремонт автомобильного транспорта при очной форме получе</w:t>
        <w:softHyphen/>
        <w:t>ния образования и присваиваемая квалификация приводятся в таблице.</w:t>
      </w:r>
    </w:p>
    <w:tbl>
      <w:tblPr>
        <w:tblOverlap w:val="never"/>
        <w:jc w:val="center"/>
        <w:tblLayout w:type="fixed"/>
      </w:tblPr>
      <w:tblGrid>
        <w:gridCol w:w="3518"/>
        <w:gridCol w:w="2568"/>
        <w:gridCol w:w="3715"/>
      </w:tblGrid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Образовательная база приема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квали</w:t>
              <w:softHyphen/>
              <w:t>фикации базовой под</w:t>
              <w:softHyphen/>
              <w:t>готовки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810" w:val="left"/>
                <w:tab w:pos="2635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Нормативный</w:t>
              <w:tab/>
              <w:t>срок</w:t>
              <w:tab/>
              <w:t>освоения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ОПОП СПО базовой подготовки при очной форме получения обра</w:t>
              <w:softHyphen/>
              <w:t>зования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базе среднего (полного) об</w:t>
              <w:softHyphen/>
              <w:t>щего образования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 год 10 месяцев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базе основного общего обра</w:t>
              <w:softHyphen/>
              <w:t>зования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 года 10 месяцев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3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1.3.3. Трудоемкость ОПОП</w:t>
      </w:r>
    </w:p>
    <w:tbl>
      <w:tblPr>
        <w:tblOverlap w:val="never"/>
        <w:jc w:val="center"/>
        <w:tblLayout w:type="fixed"/>
      </w:tblPr>
      <w:tblGrid>
        <w:gridCol w:w="7488"/>
        <w:gridCol w:w="2381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Обучение по учебным циклам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122 нед.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Учебная практика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 нед.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Производственная практика (по профилю специальности)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 нед.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Производственная практика (преддипломная)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 нед.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Промежуточная аттестация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 нед.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Государственная итоговая аттестация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 нед.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Каникулы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 нед.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199нед.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numPr>
          <w:ilvl w:val="2"/>
          <w:numId w:val="15"/>
        </w:numPr>
        <w:shd w:val="clear" w:color="auto" w:fill="auto"/>
        <w:tabs>
          <w:tab w:pos="2474" w:val="left"/>
        </w:tabs>
        <w:bidi w:val="0"/>
        <w:spacing w:before="0" w:after="0"/>
        <w:ind w:left="176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 к поступающим в колледж на данную ОПОП</w:t>
      </w:r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Абитуриент должен представить документ государственного образца: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300" w:lineRule="auto"/>
        <w:ind w:left="0" w:right="0" w:firstLine="68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аттестат о среднем общем образовании;</w:t>
      </w:r>
    </w:p>
    <w:p>
      <w:pPr>
        <w:pStyle w:val="Style13"/>
        <w:keepNext/>
        <w:keepLines/>
        <w:widowControl w:val="0"/>
        <w:numPr>
          <w:ilvl w:val="2"/>
          <w:numId w:val="17"/>
        </w:numPr>
        <w:shd w:val="clear" w:color="auto" w:fill="auto"/>
        <w:tabs>
          <w:tab w:pos="714" w:val="left"/>
        </w:tabs>
        <w:bidi w:val="0"/>
        <w:spacing w:before="0" w:after="0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Востребованность выпускников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Выпускники специальности 23.02.03. Техническое обслуживание и ремонт автомо</w:t>
        <w:softHyphen/>
        <w:t>бильного транспорта востребованы в таких организациях как: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5" w:val="left"/>
        </w:tabs>
        <w:bidi w:val="0"/>
        <w:spacing w:before="0" w:after="0" w:line="30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ИП Глава КФХ Грицкевич Н.А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5" w:val="left"/>
        </w:tabs>
        <w:bidi w:val="0"/>
        <w:spacing w:before="0" w:after="0" w:line="30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ОАО «Еланский элеватор»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5" w:val="left"/>
        </w:tabs>
        <w:bidi w:val="0"/>
        <w:spacing w:before="0" w:after="0" w:line="30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МУП «Еланское КХ»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5" w:val="left"/>
        </w:tabs>
        <w:bidi w:val="0"/>
        <w:spacing w:before="0" w:after="0" w:line="30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МУП «Автоколонна Еланская»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5" w:val="left"/>
        </w:tabs>
        <w:bidi w:val="0"/>
        <w:spacing w:before="0" w:after="0" w:line="30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ИП Глава КФХ «Черняев Николай Иванович»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5" w:val="left"/>
        </w:tabs>
        <w:bidi w:val="0"/>
        <w:spacing w:before="0" w:after="0" w:line="30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ОАО «Еланский маслосыркомбинат»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95" w:val="left"/>
        </w:tabs>
        <w:bidi w:val="0"/>
        <w:spacing w:before="0" w:after="280" w:line="30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Филиал Еланское ДРСУ ГБУ ВО «Волгоградавтодор»</w:t>
      </w:r>
    </w:p>
    <w:p>
      <w:pPr>
        <w:pStyle w:val="Style13"/>
        <w:keepNext/>
        <w:keepLines/>
        <w:widowControl w:val="0"/>
        <w:numPr>
          <w:ilvl w:val="2"/>
          <w:numId w:val="17"/>
        </w:numPr>
        <w:shd w:val="clear" w:color="auto" w:fill="auto"/>
        <w:tabs>
          <w:tab w:pos="2714" w:val="left"/>
        </w:tabs>
        <w:bidi w:val="0"/>
        <w:spacing w:before="0" w:after="0"/>
        <w:ind w:left="200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Возможности продолжения образования выпускника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Выпускник, освоивший ОПОП по специальности 23.02.03. Техническое обслуживание и ремонт автомобильного транспорта подготовлен: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6" w:val="left"/>
        </w:tabs>
        <w:bidi w:val="0"/>
        <w:spacing w:before="0" w:after="0" w:line="30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освоению ООП ВПО;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24" w:val="left"/>
        </w:tabs>
        <w:bidi w:val="0"/>
        <w:spacing w:before="0" w:after="280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освоению ООП ВПО в сокращенные сроки по направлениям подготов- ки/специальностям, соответствующего техническому профилю.</w:t>
      </w:r>
    </w:p>
    <w:p>
      <w:pPr>
        <w:pStyle w:val="Style13"/>
        <w:keepNext/>
        <w:keepLines/>
        <w:widowControl w:val="0"/>
        <w:numPr>
          <w:ilvl w:val="2"/>
          <w:numId w:val="17"/>
        </w:numPr>
        <w:shd w:val="clear" w:color="auto" w:fill="auto"/>
        <w:tabs>
          <w:tab w:pos="4174" w:val="left"/>
        </w:tabs>
        <w:bidi w:val="0"/>
        <w:spacing w:before="0" w:after="0" w:line="240" w:lineRule="auto"/>
        <w:ind w:left="346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Основные пользователи ОПОП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Основными пользователями ОПОП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86" w:val="left"/>
        </w:tabs>
        <w:bidi w:val="0"/>
        <w:spacing w:before="0" w:after="0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преподаватели, сотрудники колледжа имеющие отношение к образовательному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процессу по данной специальности;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62" w:val="left"/>
        </w:tabs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студенты, обучающиеся по специальности 23.02.03. Техническое обслуживание и ремонт автомобильного транспорта;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6" w:val="left"/>
        </w:tabs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и коллективные органы управления колледжем;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6" w:val="left"/>
        </w:tabs>
        <w:bidi w:val="0"/>
        <w:spacing w:before="0" w:after="3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абитуриенты и их родители, работодатели</w:t>
      </w:r>
    </w:p>
    <w:p>
      <w:pPr>
        <w:pStyle w:val="Style13"/>
        <w:keepNext/>
        <w:keepLines/>
        <w:widowControl w:val="0"/>
        <w:numPr>
          <w:ilvl w:val="0"/>
          <w:numId w:val="25"/>
        </w:numPr>
        <w:shd w:val="clear" w:color="auto" w:fill="auto"/>
        <w:tabs>
          <w:tab w:pos="2023" w:val="left"/>
        </w:tabs>
        <w:bidi w:val="0"/>
        <w:spacing w:before="0" w:after="0"/>
        <w:ind w:left="1660" w:right="0" w:firstLine="0"/>
        <w:jc w:val="both"/>
      </w:pPr>
      <w:bookmarkStart w:id="20" w:name="bookmark2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Характеристика профессиональной деятельности выпускника</w:t>
      </w:r>
      <w:bookmarkEnd w:id="20"/>
    </w:p>
    <w:p>
      <w:pPr>
        <w:pStyle w:val="Style13"/>
        <w:keepNext/>
        <w:keepLines/>
        <w:widowControl w:val="0"/>
        <w:numPr>
          <w:ilvl w:val="1"/>
          <w:numId w:val="25"/>
        </w:numPr>
        <w:shd w:val="clear" w:color="auto" w:fill="auto"/>
        <w:tabs>
          <w:tab w:pos="546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Область профессиональной деятельности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Область профессиональной деятельности выпускников: организация и проведение ра</w:t>
        <w:softHyphen/>
        <w:t>бот по техническому обслуживанию и ремонту автомобильного транспорта, организация деятельности первичных трудовых коллективов.</w:t>
      </w:r>
    </w:p>
    <w:p>
      <w:pPr>
        <w:pStyle w:val="Style13"/>
        <w:keepNext/>
        <w:keepLines/>
        <w:widowControl w:val="0"/>
        <w:numPr>
          <w:ilvl w:val="1"/>
          <w:numId w:val="25"/>
        </w:numPr>
        <w:shd w:val="clear" w:color="auto" w:fill="auto"/>
        <w:tabs>
          <w:tab w:pos="3226" w:val="left"/>
        </w:tabs>
        <w:bidi w:val="0"/>
        <w:spacing w:before="0" w:after="0"/>
        <w:ind w:left="2680" w:right="0" w:firstLine="0"/>
        <w:jc w:val="both"/>
      </w:pPr>
      <w:bookmarkStart w:id="23" w:name="bookmark2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Объекты профессиональной деятельности</w:t>
      </w:r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Объектами профессиональной деятельности выпускников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49" w:val="left"/>
        </w:tabs>
        <w:bidi w:val="0"/>
        <w:spacing w:before="0" w:after="0" w:line="305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автотранспортные средства;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49" w:val="left"/>
        </w:tabs>
        <w:bidi w:val="0"/>
        <w:spacing w:before="0" w:after="0" w:line="305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техническая документация;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49" w:val="left"/>
        </w:tabs>
        <w:bidi w:val="0"/>
        <w:spacing w:before="0" w:after="0"/>
        <w:ind w:left="8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технологическое оборудование для технического обслуживания и ремонта автотранс</w:t>
        <w:softHyphen/>
        <w:t>портных средств;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49" w:val="left"/>
        </w:tabs>
        <w:bidi w:val="0"/>
        <w:spacing w:before="0" w:after="300" w:line="305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первичные трудовые коллективы.</w:t>
      </w:r>
    </w:p>
    <w:p>
      <w:pPr>
        <w:pStyle w:val="Style13"/>
        <w:keepNext/>
        <w:keepLines/>
        <w:widowControl w:val="0"/>
        <w:numPr>
          <w:ilvl w:val="1"/>
          <w:numId w:val="25"/>
        </w:numPr>
        <w:shd w:val="clear" w:color="auto" w:fill="auto"/>
        <w:tabs>
          <w:tab w:pos="3426" w:val="left"/>
        </w:tabs>
        <w:bidi w:val="0"/>
        <w:spacing w:before="0" w:after="0" w:line="283" w:lineRule="auto"/>
        <w:ind w:left="2880" w:right="0" w:firstLine="0"/>
        <w:jc w:val="both"/>
      </w:pPr>
      <w:bookmarkStart w:id="25" w:name="bookmark2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Виды профессиональной деятельности</w:t>
      </w:r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Техник готовится к следующим видам деятельности: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49" w:val="left"/>
        </w:tabs>
        <w:bidi w:val="0"/>
        <w:spacing w:before="0" w:after="0" w:line="283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Техническое обслуживание и ремонт автотранспортных средств (автотранспорта).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49" w:val="left"/>
        </w:tabs>
        <w:bidi w:val="0"/>
        <w:spacing w:before="0" w:after="0" w:line="283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 деятельности коллектива исполнителей.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83" w:lineRule="auto"/>
        <w:ind w:left="6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Выполнение работ по одной или нескольким профессиям рабочих, должностям служа</w:t>
        <w:softHyphen/>
        <w:t>щих (18511 Слесарь по ремонту автомобилей).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 Требования к результатам освоения ОПОП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 Общие компетенции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Техник должен обладать общими компетенциями, включающими в себя способность:</w:t>
      </w:r>
    </w:p>
    <w:tbl>
      <w:tblPr>
        <w:tblOverlap w:val="never"/>
        <w:jc w:val="center"/>
        <w:tblLayout w:type="fixed"/>
      </w:tblPr>
      <w:tblGrid>
        <w:gridCol w:w="1675"/>
        <w:gridCol w:w="8194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общих компетенций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Понимать сущность и социальную значимость своей будущей профес</w:t>
              <w:softHyphen/>
              <w:t>сии, проявлять к ней устойчивый интерес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580" w:val="left"/>
                <w:tab w:pos="2996" w:val="left"/>
                <w:tab w:pos="4364" w:val="left"/>
                <w:tab w:pos="5295" w:val="left"/>
                <w:tab w:pos="5751" w:val="left"/>
                <w:tab w:pos="7186" w:val="left"/>
              </w:tabs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Решать</w:t>
              <w:tab/>
              <w:t>проблемы,</w:t>
              <w:tab/>
              <w:t>оценивать</w:t>
              <w:tab/>
              <w:t>риски</w:t>
              <w:tab/>
              <w:t>и</w:t>
              <w:tab/>
              <w:t>принимать</w:t>
              <w:tab/>
              <w:t>решения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нестандартных ситуациях.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Осуществлять поиск, анализ и оценку информации, необходимой для по</w:t>
              <w:softHyphen/>
              <w:t>становки и решения профессиональных задач, профессионального и лично</w:t>
              <w:softHyphen/>
              <w:t>стного развития.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Использовать информационно-коммуникационные технологии для со</w:t>
              <w:softHyphen/>
              <w:t>вершенствования профессиональной деятельности.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6.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в коллективе и команде, обеспечивать ее сплочение, эффектив</w:t>
              <w:softHyphen/>
              <w:t>но общаться с коллегами, руководством, потребителями.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7.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резуль-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75"/>
        <w:gridCol w:w="8194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тат выполнения заданий.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8.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 9.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Быть готовым к смене технологий в профессиональной деятельности.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13"/>
        <w:keepNext/>
        <w:keepLines/>
        <w:widowControl w:val="0"/>
        <w:numPr>
          <w:ilvl w:val="1"/>
          <w:numId w:val="31"/>
        </w:numPr>
        <w:shd w:val="clear" w:color="auto" w:fill="auto"/>
        <w:tabs>
          <w:tab w:pos="1204" w:val="left"/>
        </w:tabs>
        <w:bidi w:val="0"/>
        <w:spacing w:before="0" w:after="0" w:line="240" w:lineRule="auto"/>
        <w:ind w:left="0" w:right="0" w:firstLine="680"/>
        <w:jc w:val="both"/>
      </w:pPr>
      <w:bookmarkStart w:id="27" w:name="bookmark2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Виды профессиональной деятельности и профессиональные компетенции</w:t>
      </w:r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Техник должен обладать профессиональными компетенциями, соответствующими ви-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дам деятельности:</w:t>
      </w:r>
    </w:p>
    <w:tbl>
      <w:tblPr>
        <w:tblOverlap w:val="never"/>
        <w:jc w:val="center"/>
        <w:tblLayout w:type="fixed"/>
      </w:tblPr>
      <w:tblGrid>
        <w:gridCol w:w="2386"/>
        <w:gridCol w:w="1862"/>
        <w:gridCol w:w="5659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 профессиональ</w:t>
              <w:softHyphen/>
              <w:t>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 компетен</w:t>
              <w:softHyphen/>
              <w:t>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профессиональных компетенций</w:t>
            </w:r>
          </w:p>
        </w:tc>
      </w:tr>
      <w:tr>
        <w:trPr>
          <w:trHeight w:val="6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Техническое обслу</w:t>
              <w:softHyphen/>
              <w:t>живание и ремонт автотранспорта.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1.1.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и проводить работы по техниче</w:t>
              <w:softHyphen/>
              <w:t>скому обслуживанию и ремонту автотранспорта.</w:t>
            </w:r>
          </w:p>
        </w:tc>
      </w:tr>
      <w:tr>
        <w:trPr>
          <w:trHeight w:val="9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1.2.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Осуществлять технический контроль при хранении, эксплуатации, техническом обслуживании и ремон</w:t>
              <w:softHyphen/>
              <w:t>те автотранспорта.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1.3.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технологические процессы ремонта узлов и деталей.</w:t>
            </w:r>
          </w:p>
        </w:tc>
      </w:tr>
      <w:tr>
        <w:trPr>
          <w:trHeight w:val="6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дея</w:t>
              <w:softHyphen/>
              <w:t>тельности коллекти</w:t>
              <w:softHyphen/>
              <w:t>ва исполнителей.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2.1.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Планировать и организовывать работы по техниче</w:t>
              <w:softHyphen/>
              <w:t>скому обслуживанию и ремонту автотранспорта.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2.2.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и оценивать качество работы ис</w:t>
              <w:softHyphen/>
              <w:t>полнителей работ.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2.3.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безопасное ведение работ при тех</w:t>
              <w:softHyphen/>
              <w:t>ническом обслуживании и ремонте автотранспорта.</w:t>
            </w:r>
          </w:p>
        </w:tc>
      </w:tr>
      <w:tr>
        <w:trPr>
          <w:trHeight w:val="12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работ по одной или не</w:t>
              <w:softHyphen/>
              <w:t>скольким професси</w:t>
              <w:softHyphen/>
              <w:t>ям рабочих, долж</w:t>
              <w:softHyphen/>
              <w:t>ностям служащих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3.1.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Выполнять слесарную обработку деталей по 12</w:t>
              <w:softHyphen/>
              <w:t>14-му квалитетам (5-7-му классам точности) с при</w:t>
              <w:softHyphen/>
              <w:t>менением приспособлений, слесарного и контроль</w:t>
              <w:softHyphen/>
              <w:t>но- измерительного инструмента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ПК 3.2.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Выполнять работы средней сложности по ремонту и сборке автомобилей под руководством слесаря более высокой квалификации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3140" w:right="0" w:hanging="2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 Документы, регламентирующие содержание и организацию образовательного процесса при реализации ОПОП</w:t>
      </w:r>
    </w:p>
    <w:p>
      <w:pPr>
        <w:pStyle w:val="Style2"/>
        <w:keepNext w:val="0"/>
        <w:keepLines w:val="0"/>
        <w:widowControl w:val="0"/>
        <w:numPr>
          <w:ilvl w:val="1"/>
          <w:numId w:val="3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Календарный учебный график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календарном учебном графике указывается последовательность реализации ОПОП специальности 23.02.03. Техническое обслуживание и ремонт автомобильного транспорта, включая теоретическое обучение, практики, промежуточные и итоговую аттестации, кани</w:t>
        <w:softHyphen/>
        <w:t>кулы.</w:t>
      </w:r>
    </w:p>
    <w:p>
      <w:pPr>
        <w:pStyle w:val="Style13"/>
        <w:keepNext/>
        <w:keepLines/>
        <w:widowControl w:val="0"/>
        <w:numPr>
          <w:ilvl w:val="1"/>
          <w:numId w:val="3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center"/>
      </w:pPr>
      <w:bookmarkStart w:id="29" w:name="bookmark2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Рабочий учебный план</w:t>
      </w:r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рабочем учебном плане указываются элементы учебного процесса, время в неделях, максимальная и обязательная учебная нагрузка, рекомендуемый курс обучения, распреде</w:t>
        <w:softHyphen/>
        <w:t>ление часов по дисциплинам, профессиональным модулям.</w:t>
      </w:r>
    </w:p>
    <w:p>
      <w:pPr>
        <w:pStyle w:val="Style13"/>
        <w:keepNext/>
        <w:keepLines/>
        <w:widowControl w:val="0"/>
        <w:numPr>
          <w:ilvl w:val="1"/>
          <w:numId w:val="33"/>
        </w:numPr>
        <w:shd w:val="clear" w:color="auto" w:fill="auto"/>
        <w:tabs>
          <w:tab w:pos="546" w:val="left"/>
        </w:tabs>
        <w:bidi w:val="0"/>
        <w:spacing w:before="0" w:after="0"/>
        <w:ind w:left="0" w:right="0" w:firstLine="0"/>
        <w:jc w:val="center"/>
      </w:pPr>
      <w:bookmarkStart w:id="31" w:name="bookmark3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Учебный план</w:t>
      </w:r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Учебный план определяет следующие характеристики ОПОП по специальности: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объемные параметры учебной нагрузки в целом, по годам обучения и по семестрам;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 учебных дисциплин, профессиональных модулей и их составных элемен</w:t>
        <w:softHyphen/>
        <w:t>тов (междисциплинарных курсов, учебной и производственной практик);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последовательность изучения учебных дисциплин и профессиональных модулей;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распределение по годам обучения и семестрам различных форм промежуточной ат</w:t>
        <w:softHyphen/>
        <w:t>тестации по учебным дисциплинам, профессиональным модулям (и их составляющим меж</w:t>
        <w:softHyphen/>
        <w:t>дисциплинарным курсам, учебной и производственной практике);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сроки прохождения и продолжительность преддипломной практики;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формы государственной (итоговой) аттестации, объемы времени, отведенные на подго</w:t>
        <w:softHyphen/>
        <w:t>товку и защиту выпускной квалификационной работы в рамках ГИА;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объем каникул по годам обучения.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Обязательная аудиторная нагрузка предполагает лекции, практические занятия, вклю</w:t>
        <w:softHyphen/>
        <w:t>чая семинары и выполнение курсовых работ. Соотношение часов аудиторной и внеаудитор</w:t>
        <w:softHyphen/>
        <w:t>ной (самостоятельной) работой студентов по образовательной программе составляет в це</w:t>
        <w:softHyphen/>
        <w:t>лом 50:50. Самостоятельная работа организуется в форме выполнения курсовых работ, меж</w:t>
        <w:softHyphen/>
        <w:t>дисциплинарных проектов, самостоятельного изучения отдельных дидактических единиц, работы в системе «Интернет-тренажеры» и т.д.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ОПОП специальности 23.02.03. Техническое обслуживание и ремонт автомобильного транспорта предполагает изучение следующих учебных циклов: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общий гуманитарный и социально-экономический - ОГСЭ;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математический и общий естественнонаучный - ЕН;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профессиональный - П;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учебная практика - УП;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промежуточная аттестация - ПА;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производственная практика (по профилю специальности) - ПП;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производственная практика (преддипломная) - ПДП;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государственная (итоговая) аттестация - ГИА.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Обязательная часть ОПОП по циклам составляет 69,88% от общего объема времени, отведенного на их освоение. Вариативная часть (30,12%) распределена в соответствии с по</w:t>
        <w:softHyphen/>
        <w:t>требностями работодателей и направлена на получение дополнительных профессиональных компетенций, необходимых для конкурентоспособности выпускника.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Часы вариативной части увеличены на: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305" w:val="left"/>
        </w:tabs>
        <w:bidi w:val="0"/>
        <w:spacing w:before="0" w:after="0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общепрофессиональные дисциплины - 286 часов;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305" w:val="left"/>
        </w:tabs>
        <w:bidi w:val="0"/>
        <w:spacing w:before="0" w:after="0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общий гуманитарный и социально -экономический - 229 часов;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305" w:val="left"/>
        </w:tabs>
        <w:bidi w:val="0"/>
        <w:spacing w:before="0" w:after="0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математический и общий естественнонаучный - 17 часов;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305" w:val="left"/>
        </w:tabs>
        <w:bidi w:val="0"/>
        <w:spacing w:before="0" w:after="0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профессиональный модуль - 368 часов.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Циклы ОГСЭ и ЕН состоят из дисциплин: «Основы философии», «История», «Ино</w:t>
        <w:softHyphen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странный язык», «Физическая культура», «Культура речи и деловое письмо», «Основы со</w:t>
        <w:softHyphen/>
        <w:t>циологии и политологии», «Психология и этика делового общения», «Математика», «Ин</w:t>
        <w:softHyphen/>
        <w:t>форматика».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Профессиональный цикл состоит из общепрофессиональных дисциплин и профессио</w:t>
        <w:softHyphen/>
        <w:t>нальных модулей (ПМ) в соответствии с основными видами деятельности. В состав каждо</w:t>
        <w:softHyphen/>
        <w:t>го ПМ входят междисциплинарные курсы. При освоении обучающимся профессиональных модулей проводятся учебная практика и производственная практика (по профилю специаль</w:t>
        <w:softHyphen/>
        <w:t>ности).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Обязательная часть цикла ОГСЭ базовой подготовки предусматривает изучение сле</w:t>
        <w:softHyphen/>
        <w:t>дующих обязательных дисциплин: «Основы философии», «История», «Иностранный язык», «Физическая культура».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Учебный процесс организован в режиме пятидневной учебной недели, занятия группи</w:t>
        <w:softHyphen/>
        <w:t>руются парами.</w:t>
      </w:r>
    </w:p>
    <w:p>
      <w:pPr>
        <w:pStyle w:val="Style13"/>
        <w:keepNext/>
        <w:keepLines/>
        <w:widowControl w:val="0"/>
        <w:numPr>
          <w:ilvl w:val="1"/>
          <w:numId w:val="39"/>
        </w:numPr>
        <w:shd w:val="clear" w:color="auto" w:fill="auto"/>
        <w:tabs>
          <w:tab w:pos="504" w:val="left"/>
        </w:tabs>
        <w:bidi w:val="0"/>
        <w:spacing w:before="0" w:after="0"/>
        <w:ind w:left="0" w:right="0" w:firstLine="0"/>
        <w:jc w:val="center"/>
      </w:pPr>
      <w:bookmarkStart w:id="33" w:name="bookmark3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Рабочие программы дисциплин</w:t>
      </w:r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Рабочие программы дисциплин разработаны в соответствие с Положением по разра</w:t>
        <w:softHyphen/>
        <w:t>ботке рабочих программ учебных дисциплин и утверждены предметными (цикловыми) ко</w:t>
        <w:softHyphen/>
        <w:t>миссиями.</w:t>
      </w:r>
    </w:p>
    <w:p>
      <w:pPr>
        <w:pStyle w:val="Style13"/>
        <w:keepNext/>
        <w:keepLines/>
        <w:widowControl w:val="0"/>
        <w:numPr>
          <w:ilvl w:val="1"/>
          <w:numId w:val="39"/>
        </w:numPr>
        <w:shd w:val="clear" w:color="auto" w:fill="auto"/>
        <w:tabs>
          <w:tab w:pos="504" w:val="left"/>
        </w:tabs>
        <w:bidi w:val="0"/>
        <w:spacing w:before="0" w:after="0"/>
        <w:ind w:left="0" w:right="0" w:firstLine="0"/>
        <w:jc w:val="center"/>
      </w:pPr>
      <w:bookmarkStart w:id="35" w:name="bookmark3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Рабочие программы профессиональных модулей</w:t>
      </w:r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Рабочие программы профессиональных модулей разработаны в соответствие с Поло</w:t>
        <w:softHyphen/>
        <w:t>жением по разработке рабочих программ профессиональных модулей и утверждены дирек</w:t>
        <w:softHyphen/>
        <w:t>тором колледжа, согласованы с работодателями.</w:t>
      </w:r>
    </w:p>
    <w:p>
      <w:pPr>
        <w:pStyle w:val="Style13"/>
        <w:keepNext/>
        <w:keepLines/>
        <w:widowControl w:val="0"/>
        <w:numPr>
          <w:ilvl w:val="1"/>
          <w:numId w:val="39"/>
        </w:numPr>
        <w:shd w:val="clear" w:color="auto" w:fill="auto"/>
        <w:tabs>
          <w:tab w:pos="504" w:val="left"/>
        </w:tabs>
        <w:bidi w:val="0"/>
        <w:spacing w:before="0" w:after="0"/>
        <w:ind w:left="0" w:right="0" w:firstLine="0"/>
        <w:jc w:val="center"/>
      </w:pPr>
      <w:bookmarkStart w:id="37" w:name="bookmark3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Программа производственной практики (преддипломной)</w:t>
      </w:r>
      <w:bookmarkEnd w:id="3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Программа производственной практики (преддипломной) разработана на основе По</w:t>
        <w:softHyphen/>
        <w:t>ложения об учебной и производственной практике студентов.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21" w:val="left"/>
        </w:tabs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и оценка результатов освоения ОПОП</w:t>
      </w:r>
    </w:p>
    <w:p>
      <w:pPr>
        <w:pStyle w:val="Style2"/>
        <w:keepNext w:val="0"/>
        <w:keepLines w:val="0"/>
        <w:widowControl w:val="0"/>
        <w:numPr>
          <w:ilvl w:val="1"/>
          <w:numId w:val="41"/>
        </w:numPr>
        <w:shd w:val="clear" w:color="auto" w:fill="auto"/>
        <w:tabs>
          <w:tab w:pos="1079" w:val="left"/>
        </w:tabs>
        <w:bidi w:val="0"/>
        <w:spacing w:before="0" w:after="0"/>
        <w:ind w:left="2560" w:right="0" w:hanging="19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качества подготовки студентов осуществляется в двух основных направлени</w:t>
        <w:softHyphen/>
        <w:t>ях: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уровня освоения дисциплин;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компетенций студентов.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Умения и знания студентов при проведении промежуточной и итоговой аттестации оп</w:t>
        <w:softHyphen/>
        <w:t>ределяются оценками "отлично", "хорошо", "удовлетворительно", "неудовлетворительно".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Текущей аттестации подлежат все обучающиеся. Формами текущей аттестации явля</w:t>
        <w:softHyphen/>
        <w:t>ются письменные работы, решения задач, самостоятельные работы, контрольные работы, устный опрос, тестирование.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Промежуточная аттестация проводится в следующих формах: дифференцированный зачет, экзамен, курсовая работа.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Дифференцированные зачеты, предусмотренные учебным планом, проводятся за счет учебного времени, отведенного на освоение дисциплин, междисциплинарных курсов и про</w:t>
        <w:softHyphen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изводственной практики.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Объем времени, отведенный на промежуточную аттестацию, составляет не более 1 недели в семестр. Количество экзаменов в каждом учебном году в процессе промежуточной аттестации студентов не превышает 8, а количество зачетов и дифференцированных зачетов - 10.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организации и проведения промежуточной аттестации регламентируется со</w:t>
        <w:softHyphen/>
        <w:t>ответствующим Положением, действующим в колледже.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 освоения студентами курса теоретической и практической подготовки проводится процедура государственной итоговой аттестации.</w:t>
      </w:r>
    </w:p>
    <w:p>
      <w:pPr>
        <w:pStyle w:val="Style13"/>
        <w:keepNext/>
        <w:keepLines/>
        <w:widowControl w:val="0"/>
        <w:numPr>
          <w:ilvl w:val="1"/>
          <w:numId w:val="4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center"/>
      </w:pPr>
      <w:bookmarkStart w:id="39" w:name="bookmark3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 к выпускным квалификационным работам</w:t>
      </w:r>
      <w:bookmarkEnd w:id="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написанию дипломного проекта студент приступает после усвоения теоретическо</w:t>
        <w:softHyphen/>
        <w:t>го курса, изучения основных источников информации, сбора, обработки и изучения инфор</w:t>
        <w:softHyphen/>
        <w:t>мационных и практических материалов. Не допускается дословное переписывание литера</w:t>
        <w:softHyphen/>
        <w:t>турных источников. Цифровые данные и цитаты должны иметь ссылку на источники (в скобках указывается номер источника информации).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выполнении дипломного проекта студент должен: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обосновать актуальность выбранной темы;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раскрыть методологические проблемы, связанные с избранной темой исследования;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изучить нормативно-правовую базу, подобрать и критически проанализировать важнейшие литературные источники по теме исследования;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сформулировать цель и задачи исследования;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решить задачи исследования в соответствии с поставленной целью;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максимальной степени использовать современные методы исследования, инфор</w:t>
        <w:softHyphen/>
        <w:t>мационные технологии и компьютерную технику;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обосновать практическую значимость работы;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сформулировать результаты исследования и дать им оценку;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правильно оформить работу.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выполнении дипломного проекта студент должен показать: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умение выявлять и решать проблемы в процессе выполнения дипломного проекта;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Объем дипломного проекта должен составлять не менее 30, но не более 70 страниц печатного текста (приложения в общий объем работы не входит).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Оформление пояснительной записки в соответствии с ГОСТ 2301-68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Текст дипломного проекта должен быть выполнен на одной стороне листа бумаги формата А4 (размер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210x297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мм) оставив при этом поля: правое - 1 см; левое - 3 см; верхнее - 2 см; нижнее - 2,5 см. Страницы необходимо пронумеровать в центре внизу страницы. На титульномлисте и на следующих двух листах (задание и аннотация), которые являются соот</w:t>
        <w:softHyphen/>
        <w:t>ветственно первой, второй и третьей страницей, номера страниц не проставляют. Диплом</w:t>
        <w:softHyphen/>
        <w:t>ный проект должна быть оформлен в твердую обложку.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Диплом должен быть представлен в машинописном виде. Текст работы печатают 14 шрифтом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Times New Roman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через 1,5 интервала. Исправлять опечатки, описки и графиче</w:t>
        <w:softHyphen/>
        <w:t>ские неточности допускается от руки чернилами черного цвета. При крупных ошибках мате</w:t>
        <w:softHyphen/>
        <w:t>риал перепечатывают.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Главы дипломного проекта нумеруют арабскими цифрами. Каждую главу подразде</w:t>
        <w:softHyphen/>
        <w:t>ляют на параграфы, номера которых должны состоять из двух арабских цифр, разделенных точкой: первая означает номер соответствующей главы, вторая - параграфа. Номер главы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параграфа указывают перед их заголовком.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Введение, каждую главу, заключение, список использованных источников, каждое приложение начинают с новой страницы. Их заголовки печатают строчными буквами, 14 по</w:t>
        <w:softHyphen/>
        <w:t xml:space="preserve">лужирным шрифтом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Times New Roman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через полтора интервала (если заголовок не помеща</w:t>
        <w:softHyphen/>
        <w:t>ется на одной строке). Переносы слов в заголовках не допускаются, точку в конце заголовка не ставят. Расстояние между заголовками и последующим текстом работы оставляют равным двум интервалам.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Названия глав и параграфов должны соответствовать их содержанию.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Основную часть цифрового материала дипломного проекта оформляют в аналитиче</w:t>
        <w:softHyphen/>
        <w:t>ских таблицах, которые должны в сжатом виде содержать необходимые сведения и легко чи</w:t>
        <w:softHyphen/>
        <w:t>таться. Продолжение таблицы на следующем листе следует начинать со слов расположенных справа «Продолжение таблицы...». Таблицы сопровождают текстом, который полностью или частично должен предшествовать им, содержать их анализ с соответствующими выво</w:t>
        <w:softHyphen/>
        <w:t>дами и не повторять приведенные в них цифровые данные.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Оформление составных частей таблицы имеет свои особенности.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Текст в таблицах допускается печатать обычным 12 шрифтом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Times New Roman,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через один интервал. Таблицы должны иметь «сквозную» нумерацию и заголовки. Слово «Таблица» с соответствующим номером размещается по левому краю таблицы без абзаца. После номера таблицы через пробел ставится тире.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Название таблицы печатается обычным 14 шрифтом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Times New Roman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через пробел после тире от номера таблицы. Оно должно отражать ее содержание, быть точным и крат</w:t>
        <w:softHyphen/>
        <w:t>ким. В тексте работы слово таблица употребляется без сокращения, например: «... по данным таблицы 1...». Заголовки граф таблицы начинают с прописных букв, а подзаголовки - со строчных, если они составляют одно предложение с заголовком. В конце заголовков и подза</w:t>
        <w:softHyphen/>
        <w:t>головков таблиц знаки препинания не ставят. Заголовки указывают в единственном числе. Каждая графа таблицы должна быть пронумерована Если в таблице используется несколько единиц измерения, то их необходимо указывать отдельно при названиях граф через запятую.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Кроме таблиц в работе возможны иллюстрации, которые именуются рисунками. Но</w:t>
        <w:softHyphen/>
        <w:t>мер и название рисунка указывают под ним. Рисунки должны иметь «сквозную» нумерацию и название, отражающее их содержание. Слово рисунок в тексте выпускной квалификацион</w:t>
        <w:softHyphen/>
        <w:t>ной работы употребляется в сокращенном виде, например: «...на рис. 1...».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266" w:val="left"/>
        </w:tabs>
        <w:bidi w:val="0"/>
        <w:spacing w:before="0" w:after="0"/>
        <w:ind w:left="16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Каждое имеющееся в дипломном проекте приложение начинают с новой страницы, в правом верхнем углу которого указывают «Приложение», а затем по центру дают заголовок. Каждому приложению присваивают номер (например: «Приложение 1» и т.д.), а в тексте ра</w:t>
        <w:softHyphen/>
        <w:t>боты на него дается ссылка «...в приложении 1...», ссылка в конце предложения заключается в скобки «.. (приложение 1)</w:t>
        <w:tab/>
        <w:t>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Сокращение слов в тексте дипломного проекта не допускается за исключением обще</w:t>
        <w:softHyphen/>
        <w:t>принятых - тыс., млн., млрд. и т.д.; условные буквенные обозначения величин должны соот</w:t>
        <w:softHyphen/>
        <w:t>ветствовать установленным стандартам. Могут применяться узкоспециализированные сокра</w:t>
        <w:softHyphen/>
        <w:t>щения, символы и термины. В данных случаях необходимо расшифровать их после первого упоминания, например: ГРМ -газораспределительный механизм и т.д. В последующем тексте эту расшифровку повторять не следует.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ссылке в тексте дипломного проекта на приведенные в конце нее источники информации указывают их порядковый номер, заключенный в скобки [25], [57] и т.д.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Список использованных источников составляют в соответствии с требованиями ГОСТ 7.1.-76 «Библиографическое описание произведений печати», который имеется в биб-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лиотеке. Образец оформления указанного списка приведен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написании текста дипломного проекта не допускается применять: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328" w:val="left"/>
        </w:tabs>
        <w:bidi w:val="0"/>
        <w:spacing w:before="0" w:after="0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 обороты разговорной речи, произвольные словообразования;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371" w:val="left"/>
        </w:tabs>
        <w:bidi w:val="0"/>
        <w:spacing w:before="0" w:after="0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 различные научные термины, близкие по смыслу для одного и того же понятия;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366" w:val="left"/>
        </w:tabs>
        <w:bidi w:val="0"/>
        <w:spacing w:before="0" w:after="0"/>
        <w:ind w:left="28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 иностранные слова и термины при наличии равнозначных слов и терминов в рус</w:t>
        <w:softHyphen/>
        <w:t>ском языке.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Формулы, за исключением помещаемых в приложениях, должны иметь сквозную нумерацию арабскими цифрами, которые записывают на уровне формулы справа в круглых скобках. Ссылки в тексте на порядковые номера формул дают в круглых скобках, например, «... в формуле (1)...».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Расшифровки символов, входящих в формулу, должны быть приведены непосредст</w:t>
        <w:softHyphen/>
        <w:t>венно под формулой. Значение каждого символа дают с новой строки в той последователь</w:t>
        <w:softHyphen/>
        <w:t>ности, в какой они приведены в формуле. Переносить формулу на следующую строку допус</w:t>
        <w:softHyphen/>
        <w:t>кается только на знаках выполняемых операций.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Дипломный проект должен быть подписан студентом. Подпись, ее расшифровку в скобках и дату завершения работы студент ставит после «Списка использованных источников информации».</w:t>
      </w:r>
    </w:p>
    <w:p>
      <w:pPr>
        <w:pStyle w:val="Style13"/>
        <w:keepNext/>
        <w:keepLines/>
        <w:widowControl w:val="0"/>
        <w:numPr>
          <w:ilvl w:val="1"/>
          <w:numId w:val="41"/>
        </w:numPr>
        <w:shd w:val="clear" w:color="auto" w:fill="auto"/>
        <w:tabs>
          <w:tab w:pos="486" w:val="left"/>
        </w:tabs>
        <w:bidi w:val="0"/>
        <w:spacing w:before="0" w:after="0"/>
        <w:ind w:left="0" w:right="0" w:firstLine="0"/>
        <w:jc w:val="center"/>
      </w:pPr>
      <w:bookmarkStart w:id="41" w:name="bookmark4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 государственной (итоговой) аттестации выпускников</w:t>
      </w:r>
      <w:bookmarkEnd w:id="4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Необходимым условием допуска к государственной итоговой аттестации является представление документов, подтверждающих сформированность у студента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Государственная итоговая аттестация включает подготовку и защиту выпускной ква</w:t>
        <w:softHyphen/>
        <w:t>лификационной работы. Обязательное требование - соответствие тематики выпускной ква</w:t>
        <w:softHyphen/>
        <w:t>лификационной работы содержанию одного или нескольких профессиональных модулей.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График выполнения дипломного проекта</w:t>
      </w:r>
    </w:p>
    <w:tbl>
      <w:tblPr>
        <w:tblOverlap w:val="never"/>
        <w:jc w:val="center"/>
        <w:tblLayout w:type="fixed"/>
      </w:tblPr>
      <w:tblGrid>
        <w:gridCol w:w="854"/>
        <w:gridCol w:w="4291"/>
        <w:gridCol w:w="2563"/>
        <w:gridCol w:w="2371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Этапы выполнения дипломного про</w:t>
              <w:softHyphen/>
              <w:t>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 выполнения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Ответственный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Выбор 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104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позднее, чем за 2 недели до выхода сту</w:t>
              <w:softHyphen/>
              <w:t>дентов</w:t>
              <w:tab/>
              <w:t>на предди</w:t>
              <w:softHyphen/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пломную практику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814" w:val="left"/>
                <w:tab w:pos="2131" w:val="righ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</w:t>
              <w:tab/>
              <w:t>ди</w:t>
              <w:softHyphen/>
              <w:t>пломного</w:t>
              <w:tab/>
              <w:t>проекта,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2122" w:val="righ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студенты,</w:t>
              <w:tab/>
              <w:t>куратор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группы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Составление плана дипломного проек</w:t>
              <w:softHyphen/>
              <w:t>та, согласование его с руководителем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56" w:val="left"/>
                <w:tab w:pos="1603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позднее, чем за 1 неделю</w:t>
              <w:tab/>
              <w:t>до</w:t>
              <w:tab/>
              <w:t>выхода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студентов на предди</w:t>
              <w:softHyphen/>
              <w:t>пломную практику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291" w:val="left"/>
                <w:tab w:pos="1814" w:val="left"/>
              </w:tabs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</w:t>
              <w:tab/>
              <w:t>ди</w:t>
              <w:softHyphen/>
              <w:t>пломного</w:t>
              <w:tab/>
              <w:t>проекта,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студенты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Согласование индивидуального зада</w:t>
              <w:softHyphen/>
              <w:t>ния на дипломный проект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позднее, чем за 4 дня до выхода студен</w:t>
              <w:softHyphen/>
              <w:t>тов на преддиплом</w:t>
              <w:softHyphen/>
              <w:t>ную практику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291" w:val="left"/>
                <w:tab w:pos="181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</w:t>
              <w:tab/>
              <w:t>ди</w:t>
              <w:softHyphen/>
              <w:t>пломного</w:t>
              <w:tab/>
              <w:t>проекта,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студенты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дипломного проекта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 недели (с 18.05 по 14.06)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291" w:val="left"/>
                <w:tab w:pos="181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</w:t>
              <w:tab/>
              <w:t>ди</w:t>
              <w:softHyphen/>
              <w:t>пломного</w:t>
              <w:tab/>
              <w:t>проекта,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студенты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Консультации по выполнению и под</w:t>
              <w:softHyphen/>
              <w:t>готовке к защите дипломного проекта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 недели (с 18.05 по 14.06)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291" w:val="left"/>
                <w:tab w:pos="181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</w:t>
              <w:tab/>
              <w:t>ди</w:t>
              <w:softHyphen/>
              <w:t>пломного</w:t>
              <w:tab/>
              <w:t>проекта,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854"/>
        <w:gridCol w:w="4291"/>
        <w:gridCol w:w="2563"/>
        <w:gridCol w:w="2371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студенты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Составление письменного отзыва на дипломный проект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 две недели до за</w:t>
              <w:softHyphen/>
              <w:t>щиты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795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</w:t>
              <w:tab/>
              <w:t>ди</w:t>
              <w:softHyphen/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пломного проекта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Написание рецензии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 две недели до за</w:t>
              <w:softHyphen/>
              <w:t>щиты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Рецензенты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Допуск к защите дипломного проекта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позднее чем за 3 дня до защиты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Председатель ПЦК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Защита дипломного проекта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15.06 по 28.06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814" w:val="left"/>
                <w:tab w:pos="2126" w:val="righ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</w:t>
              <w:tab/>
              <w:t>ди</w:t>
              <w:softHyphen/>
              <w:t>пломного</w:t>
              <w:tab/>
              <w:t>проекта,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2122" w:val="righ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студенты,</w:t>
              <w:tab/>
              <w:t>куратор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группы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13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321" w:val="left"/>
        </w:tabs>
        <w:bidi w:val="0"/>
        <w:spacing w:before="0" w:after="0"/>
        <w:ind w:left="0" w:right="0" w:firstLine="0"/>
        <w:jc w:val="center"/>
      </w:pPr>
      <w:bookmarkStart w:id="43" w:name="bookmark4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Ресурсное обеспечение ОПОП</w:t>
      </w:r>
      <w:bookmarkEnd w:id="43"/>
    </w:p>
    <w:p>
      <w:pPr>
        <w:pStyle w:val="Style13"/>
        <w:keepNext/>
        <w:keepLines/>
        <w:widowControl w:val="0"/>
        <w:numPr>
          <w:ilvl w:val="1"/>
          <w:numId w:val="41"/>
        </w:numPr>
        <w:shd w:val="clear" w:color="auto" w:fill="auto"/>
        <w:tabs>
          <w:tab w:pos="503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Кадровое обеспечение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26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Реализация ОПОП обеспечивается научно-педагогическими кадрами колледжа, имеющими высшее профессиональное образование, как правило, базовое или образование, соответствующее профилю преподаваемой дисциплины, ПМ и систематически занимающие</w:t>
        <w:softHyphen/>
        <w:t>ся научно-методической деятельностью.</w:t>
      </w:r>
    </w:p>
    <w:p>
      <w:pPr>
        <w:pStyle w:val="Style13"/>
        <w:keepNext/>
        <w:keepLines/>
        <w:widowControl w:val="0"/>
        <w:numPr>
          <w:ilvl w:val="1"/>
          <w:numId w:val="41"/>
        </w:numPr>
        <w:shd w:val="clear" w:color="auto" w:fill="auto"/>
        <w:tabs>
          <w:tab w:pos="1459" w:val="left"/>
        </w:tabs>
        <w:bidi w:val="0"/>
        <w:spacing w:before="0" w:after="0"/>
        <w:ind w:left="4820" w:right="0" w:hanging="3860"/>
        <w:jc w:val="left"/>
      </w:pPr>
      <w:bookmarkStart w:id="46" w:name="bookmark4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Учебно-методическое и информационное обеспечение образовательного про</w:t>
        <w:softHyphen/>
        <w:t>цесса</w:t>
      </w:r>
      <w:bookmarkEnd w:id="4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Реализация ОПОП специальности 23.02.03 Техническое обслуживание и ремонт авто</w:t>
        <w:softHyphen/>
        <w:t>мобильного транспорта обеспечивается доступом каждого обучающегося к базам данных и библиотечным фондам, формируемым по полному перечню дисциплин и профессиональных модулей. Во время самостоятельной подготовки обучающиеся обеспечены доступом в сеть Интернет.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Каждый обучающийся обеспечен не менее чем одним учебным печатным и/или элек</w:t>
        <w:softHyphen/>
        <w:t>тронным изданием по каждому междисциплинарному курсу.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Библиотечный фонд колледжа обеспечен печатным и/или электронным изданиями ос</w:t>
        <w:softHyphen/>
        <w:t>новной и дополнительной литературы по дисциплинам всех циклов.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Библиотечный фонд помимо учебной литературы, включает официальные, справочно</w:t>
        <w:softHyphen/>
        <w:t>библиографические и периодические издания в расчета 1-2 экземпляра на каждые 100 обу</w:t>
        <w:softHyphen/>
        <w:t>чающихся.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колледже имеется читальный зал.</w:t>
      </w:r>
    </w:p>
    <w:p>
      <w:pPr>
        <w:pStyle w:val="Style13"/>
        <w:keepNext/>
        <w:keepLines/>
        <w:widowControl w:val="0"/>
        <w:numPr>
          <w:ilvl w:val="1"/>
          <w:numId w:val="41"/>
        </w:numPr>
        <w:shd w:val="clear" w:color="auto" w:fill="auto"/>
        <w:tabs>
          <w:tab w:pos="499" w:val="left"/>
        </w:tabs>
        <w:bidi w:val="0"/>
        <w:spacing w:before="0" w:after="0" w:line="240" w:lineRule="auto"/>
        <w:ind w:left="0" w:right="0" w:firstLine="0"/>
        <w:jc w:val="center"/>
      </w:pPr>
      <w:bookmarkStart w:id="48" w:name="bookmark4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Материально-техническое обеспечение образовательного процесса</w:t>
      </w:r>
      <w:bookmarkEnd w:id="4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Реализация ОПОП предполагает наличие 14 учебных кабинетов,4 мастерских, 9 лабо-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раторий.</w:t>
      </w:r>
    </w:p>
    <w:tbl>
      <w:tblPr>
        <w:tblOverlap w:val="never"/>
        <w:jc w:val="center"/>
        <w:tblLayout w:type="fixed"/>
      </w:tblPr>
      <w:tblGrid>
        <w:gridCol w:w="667"/>
        <w:gridCol w:w="8736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КАБИНЕТЫ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социально-экономических дисциплин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иностранных языков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математики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информатики и информационной технологии в профессиональной деятельности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инженерной графики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7"/>
        <w:gridCol w:w="8736"/>
      </w:tblGrid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правил безопасности дорожного движения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устройства автомобилей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безопасности жизнедеятельности и охраны труда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технического обслуживания и ремонта автомобилей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технической механики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методический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русского языка и литературы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физики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химии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ЛАБОРАТОРИИ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электротехники и электроники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материаловедения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метрологии, стандартизации и сертификации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двигателей внутреннего сгорания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электрооборудования автомобилей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автомобильных эксплуатационных материалов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технического обслуживания автомобилей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ремонта автомобилей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технических средств обучения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МАСТЕРСКИЕ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Слесарные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Токарно - механические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Кузнечно - сварочные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Демонтажно - монтажные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СПОРТИВНЫЙ КОМПЛЕКС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спортивный зал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гимнастический зал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открытый стадион широкого профиля с элементами полосы препятствий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ЗАЛЫ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Библиотека, читальный зал с выходом в сеть Интернет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актовый зал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13"/>
        <w:keepNext/>
        <w:keepLines/>
        <w:widowControl w:val="0"/>
        <w:numPr>
          <w:ilvl w:val="1"/>
          <w:numId w:val="41"/>
        </w:numPr>
        <w:shd w:val="clear" w:color="auto" w:fill="auto"/>
        <w:tabs>
          <w:tab w:pos="486" w:val="left"/>
        </w:tabs>
        <w:bidi w:val="0"/>
        <w:spacing w:before="0" w:after="0"/>
        <w:ind w:left="0" w:right="0" w:firstLine="0"/>
        <w:jc w:val="center"/>
      </w:pPr>
      <w:bookmarkStart w:id="50" w:name="bookmark5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Базы практики</w:t>
      </w:r>
      <w:bookmarkEnd w:id="5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Основными базами производственной (преддипломной) практики студентов являются ИП Глава КФХ Грицкевич Н.А.; ОАО «Еланский элеватор»; МУП «Еланское КХ»; МУП «Автоколонна Еланская»; ИП Глава КФХ «Черняев Николай Иванович»; ОАО «Еланский маслосыркомбинат»; Филиал Еланское ДРСУ ГБУ ВО «Волгоградавтодор» , с которыми у колледжа оформлены договорные отношения. Имеющиеся базы практики студентов обеспе</w:t>
        <w:softHyphen/>
        <w:t>чивают возможность прохождения практики всеми студентами в соответствии с учебным планом.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Учебная практика проводится по ПМ 01 Техническое обслуживание и ремонт авто</w:t>
        <w:softHyphen/>
        <w:t>транспортных средств (автотранспорта), ПМ 03 Выполнение работ по одной или нескольким профессиям рабочих, должностям служащих и является его составной частью. Задания на учебную практику, порядок ее проведения приведены в программах профессиональных мо</w:t>
        <w:softHyphen/>
        <w:t>дулей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14" w:val="left"/>
        </w:tabs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Нормативно-методическое обеспечение системы</w:t>
        <w:br/>
        <w:t>оценки качества освоения ОПОП</w:t>
      </w:r>
    </w:p>
    <w:p>
      <w:pPr>
        <w:pStyle w:val="Style2"/>
        <w:keepNext w:val="0"/>
        <w:keepLines w:val="0"/>
        <w:widowControl w:val="0"/>
        <w:numPr>
          <w:ilvl w:val="1"/>
          <w:numId w:val="41"/>
        </w:numPr>
        <w:shd w:val="clear" w:color="auto" w:fill="auto"/>
        <w:tabs>
          <w:tab w:pos="1797" w:val="left"/>
        </w:tabs>
        <w:bidi w:val="0"/>
        <w:spacing w:before="0" w:after="0"/>
        <w:ind w:left="3240" w:right="0" w:hanging="19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Нормативно-методическое обеспечение и материалы, обеспечивающие качество подготовки выпускника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ФГОС СПО по специальности 23.02.03 Техническое обслуживание и ремонт автомобильного транспорта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Материалы, определяющие порядок и содержание проведения промежуточных и ито</w:t>
        <w:softHyphen/>
        <w:t>говых аттестаций включают: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72" w:val="left"/>
        </w:tabs>
        <w:bidi w:val="0"/>
        <w:spacing w:before="0" w:after="0" w:line="288" w:lineRule="auto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контрольные вопросы по учебным дисциплинам (содержатся в рабочих програм</w:t>
        <w:softHyphen/>
        <w:t>мах);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676" w:val="left"/>
        </w:tabs>
        <w:bidi w:val="0"/>
        <w:spacing w:before="0" w:after="0" w:line="30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фонд тестовых заданий;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676" w:val="left"/>
        </w:tabs>
        <w:bidi w:val="0"/>
        <w:spacing w:before="0" w:after="0" w:line="30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экзаменационные билеты;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72" w:val="left"/>
        </w:tabs>
        <w:bidi w:val="0"/>
        <w:spacing w:before="0" w:after="0" w:line="288" w:lineRule="auto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методические указания к выполнению практических, контрольных и курсовых ра</w:t>
        <w:softHyphen/>
        <w:t>бот;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676" w:val="left"/>
        </w:tabs>
        <w:bidi w:val="0"/>
        <w:spacing w:before="0" w:after="0" w:line="30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методические указания по учебной и производственной практикам;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676" w:val="left"/>
        </w:tabs>
        <w:bidi w:val="0"/>
        <w:spacing w:before="0" w:after="0" w:line="30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методические указания по выполнению выпускной квалификационной работы.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качества подготовки обучающихся и выпускников осуществляется в двух ос</w:t>
        <w:softHyphen/>
        <w:t>новных направлениях: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676" w:val="left"/>
        </w:tabs>
        <w:bidi w:val="0"/>
        <w:spacing w:before="0" w:after="0" w:line="30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уровня освоения дисциплин;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676" w:val="left"/>
        </w:tabs>
        <w:bidi w:val="0"/>
        <w:spacing w:before="0" w:after="0" w:line="30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компетенций обучающихся.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Нормативные документы оценки качества освоения ОПОП: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2050" w:val="left"/>
        </w:tabs>
        <w:bidi w:val="0"/>
        <w:spacing w:before="0" w:after="0" w:line="288" w:lineRule="auto"/>
        <w:ind w:left="15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о текущем контроле знаний и промежуточной аттестации обучаю</w:t>
        <w:softHyphen/>
        <w:t>щихся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2050" w:val="left"/>
        </w:tabs>
        <w:bidi w:val="0"/>
        <w:spacing w:before="0" w:after="300" w:line="288" w:lineRule="auto"/>
        <w:ind w:left="15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по организации итоговой государственной аттестации выпускни</w:t>
        <w:softHyphen/>
        <w:t>ков и защите выпускной квалификационной работы</w:t>
      </w:r>
    </w:p>
    <w:p>
      <w:pPr>
        <w:pStyle w:val="Style13"/>
        <w:keepNext/>
        <w:keepLines/>
        <w:widowControl w:val="0"/>
        <w:numPr>
          <w:ilvl w:val="1"/>
          <w:numId w:val="41"/>
        </w:numPr>
        <w:shd w:val="clear" w:color="auto" w:fill="auto"/>
        <w:tabs>
          <w:tab w:pos="1337" w:val="left"/>
        </w:tabs>
        <w:bidi w:val="0"/>
        <w:spacing w:before="0" w:after="0"/>
        <w:ind w:left="2740" w:right="0" w:hanging="1900"/>
        <w:jc w:val="both"/>
      </w:pPr>
      <w:bookmarkStart w:id="52" w:name="bookmark5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Фонды оценочных средств текущего контроля успеваемости, промежуточной и государственной (итоговой) аттестаций</w:t>
      </w:r>
      <w:bookmarkEnd w:id="5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</w:t>
        <w:softHyphen/>
        <w:t>ции - разрабатываются и утверждаются образовательным учреждением после предваритель</w:t>
        <w:softHyphen/>
        <w:t>ного положительного заключения работодателей.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требованиями ФГОС СПО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67" w:right="368" w:bottom="1290" w:left="1452" w:header="23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фон</w:t>
        <w:softHyphen/>
        <w:t>ды оценочных средств, включающие: типовые задания, контрольные работы, планы практи</w:t>
        <w:softHyphen/>
        <w:t>ческих заданий, лабораторных работ, дифференцированных зачетов и экзаменов, тесты,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примерную тематику курсовых работ, а также иные формы контроля, позволяющие оценить знания, умения и освоенные компетенции.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Программы текущей и промежуточной аттестации обучающихся максимально прибли</w:t>
        <w:softHyphen/>
        <w:t>жены к условиям их будущей профессиональной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Тестовый компьютерный контроль качества знаний студентов (компьютерное тестиро</w:t>
        <w:softHyphen/>
        <w:t>вание) является инновационной технологией оценки качества знаний студентов по дисцип</w:t>
        <w:softHyphen/>
        <w:t>линам ОПОП. Они позволяют оценить в короткие сроки без привлечения квалифицирован</w:t>
        <w:softHyphen/>
        <w:t>ных специалистов и преподавателей качественно и количественно уровень подготовки сту</w:t>
        <w:softHyphen/>
        <w:t>дентов и скорректировать рабочие программы или повысить требования к учебному процес</w:t>
        <w:softHyphen/>
        <w:t>су.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Компьютерное тестирование студентов проводится для получения объективной ин</w:t>
        <w:softHyphen/>
        <w:t>формации о соответствии содержания, уровня и качества подготовки студентов требованиям ФГОС по дисциплинам всех циклов ОПОП.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качества подготовки студентов и освоения ОПОП проводится в ходе тестиро</w:t>
        <w:softHyphen/>
        <w:t>вания как проверка итоговых и остаточных знаний по дисциплинам учебного плана.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знаний студентов проводится по следующей схеме: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555" w:val="left"/>
        </w:tabs>
        <w:bidi w:val="0"/>
        <w:spacing w:before="0" w:after="0" w:line="302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текущая аттестация знаний за каждые 2 месяца обучения;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555" w:val="left"/>
        </w:tabs>
        <w:bidi w:val="0"/>
        <w:spacing w:before="0" w:after="0" w:line="302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текущая аттестация знаний в семестре;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555" w:val="left"/>
        </w:tabs>
        <w:bidi w:val="0"/>
        <w:spacing w:before="0" w:after="0" w:line="288" w:lineRule="auto"/>
        <w:ind w:left="15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промежуточная аттестация в форме дифференцированных зачетов и экзаменов (в соответствии с учебными планами);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555" w:val="left"/>
        </w:tabs>
        <w:bidi w:val="0"/>
        <w:spacing w:before="0" w:after="300" w:line="302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государственная (итоговая) аттестация.</w:t>
      </w:r>
    </w:p>
    <w:p>
      <w:pPr>
        <w:pStyle w:val="Style13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303" w:val="left"/>
        </w:tabs>
        <w:bidi w:val="0"/>
        <w:spacing w:before="0" w:after="0"/>
        <w:ind w:left="0" w:right="0" w:firstLine="0"/>
        <w:jc w:val="center"/>
      </w:pPr>
      <w:bookmarkStart w:id="54" w:name="bookmark5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Характеристика среды колледжа, обеспечивающая развитие</w:t>
        <w:br/>
        <w:t>общих компетенций выпускников</w:t>
      </w:r>
      <w:bookmarkEnd w:id="5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Воспитательная деятельность в колледже представлена как непрерывный процесс соз</w:t>
        <w:softHyphen/>
        <w:t>дания условий для формирования общекультурных компетенций выпускников, становления мировоззрения и системы ценностных ориентаций студента, формирование профессиональ</w:t>
        <w:softHyphen/>
        <w:t>ной направленности, формирование здорового образа жизни и экологической культуры, раз</w:t>
        <w:softHyphen/>
        <w:t>витие сотрудничества студента и преподавателя, развитие творческой деятельности, соотне</w:t>
        <w:softHyphen/>
        <w:t>сенной с общим контекстом его будущей профессиональной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Воспитательная деятельность в колледже реализуется по шести основным направлени</w:t>
        <w:softHyphen/>
        <w:t>ям: Гражданско-патриотическое направление; Профессионально-ориентированное; Спор</w:t>
        <w:softHyphen/>
        <w:t>тивное, здоровьесберегающее направления, профилактика наркомании и пропаганда ЗОЖ; Студенческое самоуправление; Культурно-творческое направление; Бизнес-ориентированное направление, финансовая грамотность.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основе работы колледжа лежат следующие ценности и нормы: справедливость, доб</w:t>
        <w:softHyphen/>
        <w:t>рота, истина, красота. Они являются традиционными и закрепляются во всех проводимых мероприятиях: открытые уроки, тематические и предметные недели, выставки технического творчества, конкурсы профмастерства, уроки мужества, дни здоровья, общеколледжные праздники, концерты, КВНы, акции, смотры-конкурсы, коллективные творческие дела.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60"/>
        <w:jc w:val="both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841" w:right="412" w:bottom="732" w:left="1408" w:header="413" w:footer="304" w:gutter="0"/>
          <w:pgNumType w:start="1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Основной целью воспитательной работы в колледже является формирование социально активной, социально-адаптированной, духовно-нравственной личности, развитие у студен</w:t>
        <w:softHyphen/>
        <w:t>тов чувства патриотизма, высокой гражданской ответственности и толерантности. Воспита</w:t>
        <w:softHyphen/>
        <w:t>ние компетентности выпускников, имеющих чувство профессиональной гордости и готовно- 17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сти к будущей профессиональной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Главной задачей воспитательной работы со студентами ГАПОУ «Еланский аграрный колледж» является создание условий для их активной жизнедеятельности, гражданского са</w:t>
        <w:softHyphen/>
        <w:t>моопределения и самореализации, максимального удовлетворения потребностей в интеллек</w:t>
        <w:softHyphen/>
        <w:t>туальном, культурном и духовно-нравственном развитии.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Наиболее конкретными и актуальными являются следующие задачи: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79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Ориентация студентов на непрерывное творческое саморазвитие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Формирование у студентов гражданской позиции и патриотического сознания, пра</w:t>
        <w:softHyphen/>
        <w:t>вовой и политической культуры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Формирование личностных качеств, необходимых для эффективной профессиональ</w:t>
        <w:softHyphen/>
        <w:t>ной деятельности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99" w:val="left"/>
        </w:tabs>
        <w:bidi w:val="0"/>
        <w:spacing w:before="0" w:after="0" w:line="240" w:lineRule="auto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Воспитание нравственных качеств, духовности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95" w:val="left"/>
        </w:tabs>
        <w:bidi w:val="0"/>
        <w:spacing w:before="0" w:after="0" w:line="240" w:lineRule="auto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Ориентация на общечеловеческие ценности и высокие гуманистические идеалы куль</w:t>
        <w:softHyphen/>
        <w:t>туры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Привитие умений и навыков управления коллективом с использованием различных форм студенческого самоуправления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Сохранение и приумножение историко-культурных традиций колледжа преемствен</w:t>
        <w:softHyphen/>
        <w:t>ность в воспитании студенческой молодежи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Совершенствование физического состояния, привитие потребности здорового образа жизни, воспитание нетерпимого отношения к наркотикам, алкоголизму, антиобщественному поведению.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Непосредственное руководство, методическое обеспечение и контроль работы класс</w:t>
        <w:softHyphen/>
        <w:t>ного руководителя осуществляется заместителем директора по учебно-воспитательной рабо</w:t>
        <w:softHyphen/>
        <w:t>те. Руководство деятельности по вопросам воспитательной работы осуществляет заместитель директора по учебно-воспитательной работе.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8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 студентов есть возможность заниматься художественным творчеством, заниматься общественной деятельностью, пользоваться библиотекой, иметь доступ в интернет, спортив</w:t>
        <w:softHyphen/>
        <w:t>ными залами в двух учебных корпусах.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3660" w:right="0" w:hanging="2860"/>
        <w:jc w:val="left"/>
      </w:pPr>
      <w:bookmarkStart w:id="56" w:name="bookmark5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9. Нормативно-методические документы и материалы, обеспечивающие качество подготовки обучающихся</w:t>
      </w:r>
      <w:bookmarkEnd w:id="56"/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81" w:val="left"/>
          <w:tab w:pos="1004" w:val="left"/>
        </w:tabs>
        <w:bidi w:val="0"/>
        <w:spacing w:before="0" w:after="0" w:line="30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Методические рекомендации ФГАУ ФИРО: Разъяснения по формированию учебного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плана основной профессиональной образовательной программы начального профессиональ</w:t>
        <w:softHyphen/>
        <w:t>ного образования и среднего профессионального образования с приложением макета учебно</w:t>
        <w:softHyphen/>
        <w:t>го плана с рекомендациями по его заполнению;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81" w:val="left"/>
          <w:tab w:pos="1004" w:val="left"/>
        </w:tabs>
        <w:bidi w:val="0"/>
        <w:spacing w:before="0" w:after="0" w:line="30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Разъяснения по реализации федерального государственного образовательного стан</w:t>
        <w:softHyphen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04" w:val="left"/>
          <w:tab w:pos="1038" w:val="left"/>
        </w:tabs>
        <w:bidi w:val="0"/>
        <w:spacing w:before="0" w:after="0" w:line="30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по формированию основной профессиональной образовательной про</w:t>
        <w:softHyphen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граммы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81" w:val="left"/>
          <w:tab w:pos="1004" w:val="left"/>
        </w:tabs>
        <w:bidi w:val="0"/>
        <w:spacing w:before="0" w:after="0" w:line="30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по разработке рабочих программ учебных дисциплин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81" w:val="left"/>
          <w:tab w:pos="1004" w:val="left"/>
        </w:tabs>
        <w:bidi w:val="0"/>
        <w:spacing w:before="0" w:after="0" w:line="30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по организации итоговой государственной аттестации выпускников и за</w:t>
        <w:softHyphen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щите выпускной квалификационной работы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81" w:val="left"/>
          <w:tab w:pos="1004" w:val="left"/>
        </w:tabs>
        <w:bidi w:val="0"/>
        <w:spacing w:before="0" w:after="0" w:line="30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по разработке рабочих программ профессиональных модулей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04" w:val="left"/>
          <w:tab w:pos="1043" w:val="left"/>
        </w:tabs>
        <w:bidi w:val="0"/>
        <w:spacing w:before="0" w:after="0" w:line="30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об учебной и производственной практике студентов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о текущем контроле знаний и промежуточной аттестации студентов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804" w:right="412" w:bottom="1269" w:left="1408" w:header="376" w:footer="3" w:gutter="0"/>
      <w:pgNumType w:start="18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7051675</wp:posOffset>
              </wp:positionH>
              <wp:positionV relativeFrom="page">
                <wp:posOffset>9951720</wp:posOffset>
              </wp:positionV>
              <wp:extent cx="12827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5.25pt;margin-top:783.60000000000002pt;width:10.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7051675</wp:posOffset>
              </wp:positionH>
              <wp:positionV relativeFrom="page">
                <wp:posOffset>9951720</wp:posOffset>
              </wp:positionV>
              <wp:extent cx="128270" cy="1066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55.25pt;margin-top:783.60000000000002pt;width:10.1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</w:lvl>
    <w:lvl w:ilvl="1">
      <w:start w:val="3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."/>
    </w:lvl>
    <w:lvl w:ilvl="1">
      <w:start w:val="3"/>
      <w:numFmt w:val="decimal"/>
      <w:lvlText w:val="%1.%2."/>
    </w:lvl>
    <w:lvl w:ilvl="2">
      <w:start w:val="2"/>
      <w:numFmt w:val="decimal"/>
      <w:lvlText w:val="%1.%2.%3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."/>
    </w:lvl>
    <w:lvl w:ilvl="1">
      <w:start w:val="3"/>
      <w:numFmt w:val="decimal"/>
      <w:lvlText w:val="%1.%2."/>
    </w:lvl>
    <w:lvl w:ilvl="2">
      <w:start w:val="4"/>
      <w:numFmt w:val="decimal"/>
      <w:lvlText w:val="%1.%2.%3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</w:lvl>
    <w:lvl w:ilvl="1">
      <w:start w:val="3"/>
      <w:numFmt w:val="decimal"/>
      <w:lvlText w:val="%1.%2."/>
    </w:lvl>
    <w:lvl w:ilvl="2">
      <w:start w:val="5"/>
      <w:numFmt w:val="decimal"/>
      <w:lvlText w:val="%1.%2.%3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3"/>
      <w:numFmt w:val="decimal"/>
      <w:lvlText w:val="%1."/>
    </w:lvl>
    <w:lvl w:ilvl="1">
      <w:start w:val="2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4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decimal"/>
      <w:lvlText w:val="%1."/>
    </w:lvl>
    <w:lvl w:ilvl="1">
      <w:start w:val="4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Оглавлени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Заголовок №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Подпись к таблице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140"/>
      <w:ind w:left="47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Оглавление"/>
    <w:basedOn w:val="Normal"/>
    <w:link w:val="CharStyle11"/>
    <w:pPr>
      <w:widowControl w:val="0"/>
      <w:shd w:val="clear" w:color="auto" w:fill="auto"/>
      <w:spacing w:line="276" w:lineRule="auto"/>
      <w:ind w:firstLine="5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auto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auto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Елена</dc:creator>
  <cp:keywords/>
</cp:coreProperties>
</file>